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B389" w14:textId="4A6BBF5C" w:rsidR="00BD0131" w:rsidRDefault="00B16E36" w:rsidP="00BD0131">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830/16</w:t>
      </w:r>
    </w:p>
    <w:p w14:paraId="40576F6D" w14:textId="77777777" w:rsidR="00517B9C" w:rsidRPr="00BD0131" w:rsidRDefault="00517B9C" w:rsidP="00BD0131">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LV-03/2016/77</w:t>
      </w:r>
    </w:p>
    <w:p w14:paraId="755A8E92" w14:textId="77777777" w:rsidR="00BD0131" w:rsidRPr="00BD0131" w:rsidRDefault="00BD0131" w:rsidP="00BD0131">
      <w:pPr>
        <w:spacing w:after="0" w:line="240" w:lineRule="auto"/>
        <w:jc w:val="center"/>
        <w:rPr>
          <w:rFonts w:ascii="Times New Roman" w:eastAsia="Calibri" w:hAnsi="Times New Roman" w:cs="Times New Roman"/>
          <w:sz w:val="24"/>
          <w:szCs w:val="24"/>
        </w:rPr>
      </w:pPr>
      <w:r w:rsidRPr="00BD0131">
        <w:rPr>
          <w:rFonts w:ascii="Times New Roman" w:eastAsia="Times New Roman" w:hAnsi="Times New Roman" w:cs="Times New Roman"/>
          <w:i/>
          <w:sz w:val="24"/>
          <w:szCs w:val="24"/>
        </w:rPr>
        <w:t xml:space="preserve">Par </w:t>
      </w:r>
      <w:r w:rsidRPr="00BD0131">
        <w:rPr>
          <w:rFonts w:ascii="Times New Roman" w:eastAsia="Calibri" w:hAnsi="Times New Roman" w:cs="Times New Roman"/>
          <w:i/>
          <w:sz w:val="24"/>
          <w:szCs w:val="24"/>
        </w:rPr>
        <w:t>DECT bezvadu telefonijas ieviešanu A korpusā</w:t>
      </w:r>
    </w:p>
    <w:p w14:paraId="2E1C7F69" w14:textId="77777777" w:rsidR="00BD0131" w:rsidRPr="00BD0131" w:rsidRDefault="00BD0131" w:rsidP="00BD0131">
      <w:pPr>
        <w:suppressAutoHyphens/>
        <w:autoSpaceDN w:val="0"/>
        <w:spacing w:after="0" w:line="240" w:lineRule="auto"/>
        <w:jc w:val="center"/>
        <w:textAlignment w:val="baseline"/>
        <w:rPr>
          <w:rFonts w:ascii="Times New Roman" w:eastAsia="Times New Roman" w:hAnsi="Times New Roman" w:cs="Times New Roman"/>
          <w:bCs/>
          <w:i/>
          <w:sz w:val="24"/>
          <w:szCs w:val="24"/>
        </w:rPr>
      </w:pPr>
    </w:p>
    <w:p w14:paraId="1650A91A" w14:textId="77777777" w:rsidR="00BD0131" w:rsidRPr="00BD0131" w:rsidRDefault="00BD0131" w:rsidP="00BD0131">
      <w:pPr>
        <w:suppressAutoHyphens/>
        <w:autoSpaceDN w:val="0"/>
        <w:spacing w:after="0" w:line="240" w:lineRule="auto"/>
        <w:jc w:val="center"/>
        <w:textAlignment w:val="baseline"/>
        <w:rPr>
          <w:rFonts w:ascii="Times New Roman" w:eastAsia="Times New Roman" w:hAnsi="Times New Roman" w:cs="Times New Roman"/>
          <w:bCs/>
          <w:i/>
          <w:sz w:val="23"/>
          <w:szCs w:val="23"/>
        </w:rPr>
      </w:pPr>
    </w:p>
    <w:p w14:paraId="2F7408A3" w14:textId="5667C52B" w:rsidR="00BD0131" w:rsidRPr="00BD0131" w:rsidRDefault="00BD0131" w:rsidP="00BD0131">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BD0131">
        <w:rPr>
          <w:rFonts w:ascii="Times New Roman" w:eastAsia="Times New Roman" w:hAnsi="Times New Roman" w:cs="Times New Roman"/>
          <w:bCs/>
          <w:sz w:val="24"/>
          <w:szCs w:val="24"/>
        </w:rPr>
        <w:t>Rīg</w:t>
      </w:r>
      <w:r w:rsidR="00B16E36">
        <w:rPr>
          <w:rFonts w:ascii="Times New Roman" w:eastAsia="Times New Roman" w:hAnsi="Times New Roman" w:cs="Times New Roman"/>
          <w:bCs/>
          <w:sz w:val="24"/>
          <w:szCs w:val="24"/>
        </w:rPr>
        <w:t>ā,</w:t>
      </w:r>
      <w:r w:rsidR="00B16E36">
        <w:rPr>
          <w:rFonts w:ascii="Times New Roman" w:eastAsia="Times New Roman" w:hAnsi="Times New Roman" w:cs="Times New Roman"/>
          <w:bCs/>
          <w:sz w:val="24"/>
          <w:szCs w:val="24"/>
        </w:rPr>
        <w:tab/>
        <w:t xml:space="preserve">  2016. gada 13.decembrī</w:t>
      </w:r>
    </w:p>
    <w:p w14:paraId="117C25EA" w14:textId="77777777" w:rsidR="00BD0131" w:rsidRPr="00BD0131" w:rsidRDefault="00BD0131" w:rsidP="00BD0131">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14:paraId="62C74D89" w14:textId="77777777" w:rsidR="00BD0131" w:rsidRPr="00BD0131" w:rsidRDefault="00BD0131" w:rsidP="00BD0131">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14:paraId="12F65E35" w14:textId="4EF742B8" w:rsidR="00BD0131" w:rsidRPr="00BD0131" w:rsidRDefault="00BD0131" w:rsidP="00BD0131">
      <w:pPr>
        <w:spacing w:after="0" w:line="240" w:lineRule="auto"/>
        <w:ind w:right="-1"/>
        <w:jc w:val="both"/>
        <w:rPr>
          <w:rFonts w:ascii="Times New Roman" w:eastAsia="Times New Roman" w:hAnsi="Times New Roman" w:cs="Times New Roman"/>
          <w:snapToGrid w:val="0"/>
          <w:sz w:val="24"/>
          <w:szCs w:val="24"/>
        </w:rPr>
      </w:pPr>
      <w:r w:rsidRPr="00BD0131">
        <w:rPr>
          <w:rFonts w:ascii="Times New Roman" w:eastAsia="Times New Roman" w:hAnsi="Times New Roman" w:cs="Times New Roman"/>
          <w:b/>
          <w:bCs/>
          <w:sz w:val="24"/>
          <w:szCs w:val="24"/>
        </w:rPr>
        <w:t>VSIA „Paula Stradiņa klīniskā universitātes slimnīca”</w:t>
      </w:r>
      <w:r w:rsidRPr="00BD0131">
        <w:rPr>
          <w:rFonts w:ascii="Times New Roman" w:eastAsia="Times New Roman" w:hAnsi="Times New Roman" w:cs="Times New Roman"/>
          <w:snapToGrid w:val="0"/>
          <w:sz w:val="24"/>
          <w:szCs w:val="24"/>
        </w:rPr>
        <w:t>, Pilsoņu ielā 13, Rīgā, LV-1002, reģ.Nr.</w:t>
      </w:r>
      <w:r w:rsidRPr="00BD0131">
        <w:rPr>
          <w:rFonts w:ascii="Times New Roman" w:eastAsia="Times New Roman" w:hAnsi="Times New Roman" w:cs="Times New Roman"/>
          <w:sz w:val="24"/>
          <w:szCs w:val="24"/>
        </w:rPr>
        <w:t>40003457109</w:t>
      </w:r>
      <w:r w:rsidRPr="00BD0131">
        <w:rPr>
          <w:rFonts w:ascii="Times New Roman" w:eastAsia="Times New Roman" w:hAnsi="Times New Roman" w:cs="Times New Roman"/>
          <w:snapToGrid w:val="0"/>
          <w:sz w:val="24"/>
          <w:szCs w:val="24"/>
        </w:rPr>
        <w:t xml:space="preserve">, </w:t>
      </w:r>
      <w:r w:rsidRPr="00BD0131">
        <w:rPr>
          <w:rFonts w:ascii="Times New Roman" w:eastAsia="Times New Roman" w:hAnsi="Times New Roman" w:cs="Times New Roman"/>
          <w:sz w:val="24"/>
          <w:szCs w:val="24"/>
        </w:rPr>
        <w:t xml:space="preserve">kuru, saskaņā ar statūtiem, pārstāv </w:t>
      </w:r>
      <w:r w:rsidR="00B16E36">
        <w:rPr>
          <w:rFonts w:ascii="Times New Roman" w:eastAsia="Times New Roman" w:hAnsi="Times New Roman" w:cs="Times New Roman"/>
          <w:sz w:val="24"/>
          <w:szCs w:val="24"/>
        </w:rPr>
        <w:t>valdes locekles Arta Biruma un Elita Buša</w:t>
      </w:r>
      <w:r w:rsidRPr="00BD0131">
        <w:rPr>
          <w:rFonts w:ascii="Times New Roman" w:eastAsia="Times New Roman" w:hAnsi="Times New Roman" w:cs="Times New Roman"/>
          <w:snapToGrid w:val="0"/>
          <w:sz w:val="24"/>
          <w:szCs w:val="24"/>
        </w:rPr>
        <w:t xml:space="preserve"> (turpmāk -Pasūtītājs) no vienas puses, un</w:t>
      </w:r>
    </w:p>
    <w:p w14:paraId="1088DE24" w14:textId="2AC6CBE1" w:rsidR="00BD0131" w:rsidRPr="00BD0131" w:rsidRDefault="00BD0131" w:rsidP="00BD0131">
      <w:pPr>
        <w:spacing w:after="0" w:line="240" w:lineRule="auto"/>
        <w:ind w:right="-1"/>
        <w:jc w:val="both"/>
        <w:rPr>
          <w:rFonts w:ascii="Times New Roman" w:eastAsia="Times New Roman" w:hAnsi="Times New Roman" w:cs="Times New Roman"/>
          <w:sz w:val="24"/>
          <w:szCs w:val="24"/>
        </w:rPr>
      </w:pPr>
      <w:r w:rsidRPr="00BD0131">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Cs/>
          <w:sz w:val="24"/>
          <w:szCs w:val="24"/>
        </w:rPr>
        <w:t>Baltic</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Premier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Partners</w:t>
      </w:r>
      <w:proofErr w:type="spellEnd"/>
      <w:r w:rsidRPr="00BD0131">
        <w:rPr>
          <w:rFonts w:ascii="Times New Roman" w:eastAsia="Times New Roman" w:hAnsi="Times New Roman" w:cs="Times New Roman"/>
          <w:b/>
          <w:bCs/>
          <w:sz w:val="24"/>
          <w:szCs w:val="24"/>
        </w:rPr>
        <w:t>”</w:t>
      </w:r>
      <w:r w:rsidRPr="00BD0131">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40103280557</w:t>
      </w:r>
      <w:r w:rsidRPr="00BD0131">
        <w:rPr>
          <w:rFonts w:ascii="Times New Roman" w:eastAsia="Times New Roman" w:hAnsi="Times New Roman" w:cs="Times New Roman"/>
          <w:sz w:val="24"/>
          <w:szCs w:val="24"/>
        </w:rPr>
        <w:t>, juridiskā adrese:</w:t>
      </w:r>
      <w:r w:rsidRPr="00BD0131">
        <w:rPr>
          <w:rFonts w:ascii="Helvetica" w:eastAsia="Times New Roman" w:hAnsi="Helvetica" w:cs="Times New Roman"/>
          <w:color w:val="444444"/>
          <w:sz w:val="20"/>
          <w:szCs w:val="20"/>
        </w:rPr>
        <w:t xml:space="preserve"> </w:t>
      </w:r>
      <w:r>
        <w:rPr>
          <w:rFonts w:ascii="Times New Roman" w:eastAsia="Times New Roman" w:hAnsi="Times New Roman" w:cs="Times New Roman"/>
          <w:sz w:val="24"/>
          <w:szCs w:val="24"/>
        </w:rPr>
        <w:t xml:space="preserve">Biroju iela </w:t>
      </w:r>
      <w:r w:rsidR="003D3F2A">
        <w:rPr>
          <w:rFonts w:ascii="Times New Roman" w:eastAsia="Times New Roman" w:hAnsi="Times New Roman" w:cs="Times New Roman"/>
          <w:sz w:val="24"/>
          <w:szCs w:val="24"/>
        </w:rPr>
        <w:t>10</w:t>
      </w:r>
      <w:r>
        <w:rPr>
          <w:rFonts w:ascii="Times New Roman" w:eastAsia="Times New Roman" w:hAnsi="Times New Roman" w:cs="Times New Roman"/>
          <w:sz w:val="24"/>
          <w:szCs w:val="24"/>
        </w:rPr>
        <w:t>, lidosta “Rīga” teritorija, Mārupes novads, LV - 2167</w:t>
      </w:r>
      <w:r w:rsidRPr="00BD0131">
        <w:rPr>
          <w:rFonts w:ascii="Times New Roman" w:eastAsia="Times New Roman" w:hAnsi="Times New Roman" w:cs="Times New Roman"/>
          <w:sz w:val="24"/>
          <w:szCs w:val="24"/>
        </w:rPr>
        <w:t xml:space="preserve">, tās </w:t>
      </w:r>
      <w:r w:rsidR="00E1285E">
        <w:rPr>
          <w:rFonts w:ascii="Times New Roman" w:eastAsia="Times New Roman" w:hAnsi="Times New Roman" w:cs="Times New Roman"/>
          <w:sz w:val="24"/>
          <w:szCs w:val="24"/>
        </w:rPr>
        <w:t xml:space="preserve">valdes locekļa </w:t>
      </w:r>
      <w:proofErr w:type="spellStart"/>
      <w:r w:rsidR="00E1285E">
        <w:rPr>
          <w:rFonts w:ascii="Times New Roman" w:eastAsia="Times New Roman" w:hAnsi="Times New Roman" w:cs="Times New Roman"/>
          <w:sz w:val="24"/>
          <w:szCs w:val="24"/>
        </w:rPr>
        <w:t>Tarasa</w:t>
      </w:r>
      <w:proofErr w:type="spellEnd"/>
      <w:r w:rsidR="00E1285E">
        <w:rPr>
          <w:rFonts w:ascii="Times New Roman" w:eastAsia="Times New Roman" w:hAnsi="Times New Roman" w:cs="Times New Roman"/>
          <w:sz w:val="24"/>
          <w:szCs w:val="24"/>
        </w:rPr>
        <w:t xml:space="preserve"> Popova un valdes locekļa </w:t>
      </w:r>
      <w:proofErr w:type="spellStart"/>
      <w:r w:rsidR="00E1285E">
        <w:rPr>
          <w:rFonts w:ascii="Times New Roman" w:eastAsia="Times New Roman" w:hAnsi="Times New Roman" w:cs="Times New Roman"/>
          <w:sz w:val="24"/>
          <w:szCs w:val="24"/>
        </w:rPr>
        <w:t>Eldara</w:t>
      </w:r>
      <w:proofErr w:type="spellEnd"/>
      <w:r w:rsidR="00E1285E">
        <w:rPr>
          <w:rFonts w:ascii="Times New Roman" w:eastAsia="Times New Roman" w:hAnsi="Times New Roman" w:cs="Times New Roman"/>
          <w:sz w:val="24"/>
          <w:szCs w:val="24"/>
        </w:rPr>
        <w:t xml:space="preserve"> </w:t>
      </w:r>
      <w:proofErr w:type="spellStart"/>
      <w:r w:rsidR="00E1285E">
        <w:rPr>
          <w:rFonts w:ascii="Times New Roman" w:eastAsia="Times New Roman" w:hAnsi="Times New Roman" w:cs="Times New Roman"/>
          <w:sz w:val="24"/>
          <w:szCs w:val="24"/>
        </w:rPr>
        <w:t>Omarova</w:t>
      </w:r>
      <w:proofErr w:type="spellEnd"/>
      <w:r w:rsidR="00E1285E">
        <w:rPr>
          <w:rFonts w:ascii="Times New Roman" w:eastAsia="Times New Roman" w:hAnsi="Times New Roman" w:cs="Times New Roman"/>
          <w:sz w:val="24"/>
          <w:szCs w:val="24"/>
        </w:rPr>
        <w:t xml:space="preserve"> </w:t>
      </w:r>
      <w:r w:rsidRPr="00BD0131">
        <w:rPr>
          <w:rFonts w:ascii="Times New Roman" w:eastAsia="Times New Roman" w:hAnsi="Times New Roman" w:cs="Times New Roman"/>
          <w:sz w:val="24"/>
          <w:szCs w:val="24"/>
        </w:rPr>
        <w:t>personā, kur</w:t>
      </w:r>
      <w:r w:rsidR="00E1285E">
        <w:rPr>
          <w:rFonts w:ascii="Times New Roman" w:eastAsia="Times New Roman" w:hAnsi="Times New Roman" w:cs="Times New Roman"/>
          <w:sz w:val="24"/>
          <w:szCs w:val="24"/>
        </w:rPr>
        <w:t>i</w:t>
      </w:r>
      <w:r w:rsidRPr="00BD0131">
        <w:rPr>
          <w:rFonts w:ascii="Times New Roman" w:eastAsia="Times New Roman" w:hAnsi="Times New Roman" w:cs="Times New Roman"/>
          <w:sz w:val="24"/>
          <w:szCs w:val="24"/>
        </w:rPr>
        <w:t xml:space="preserve"> rīkoj</w:t>
      </w:r>
      <w:bookmarkStart w:id="0" w:name="_GoBack"/>
      <w:bookmarkEnd w:id="0"/>
      <w:r w:rsidRPr="00BD0131">
        <w:rPr>
          <w:rFonts w:ascii="Times New Roman" w:eastAsia="Times New Roman" w:hAnsi="Times New Roman" w:cs="Times New Roman"/>
          <w:sz w:val="24"/>
          <w:szCs w:val="24"/>
        </w:rPr>
        <w:t xml:space="preserve">as uz </w:t>
      </w:r>
      <w:r w:rsidR="00E1285E">
        <w:rPr>
          <w:rFonts w:ascii="Times New Roman" w:eastAsia="Times New Roman" w:hAnsi="Times New Roman" w:cs="Times New Roman"/>
          <w:sz w:val="24"/>
          <w:szCs w:val="24"/>
        </w:rPr>
        <w:t xml:space="preserve">statūtu </w:t>
      </w:r>
      <w:r w:rsidRPr="00BD0131">
        <w:rPr>
          <w:rFonts w:ascii="Times New Roman" w:eastAsia="Times New Roman" w:hAnsi="Times New Roman" w:cs="Times New Roman"/>
          <w:sz w:val="24"/>
          <w:szCs w:val="24"/>
        </w:rPr>
        <w:t xml:space="preserve">pamata (turpmāk - Piegādātājs) no otras puses (abi kopā – Puses), pamatojoties uz </w:t>
      </w:r>
      <w:r>
        <w:rPr>
          <w:rFonts w:ascii="Times New Roman" w:eastAsia="Times New Roman" w:hAnsi="Times New Roman" w:cs="Times New Roman"/>
          <w:sz w:val="24"/>
          <w:szCs w:val="24"/>
        </w:rPr>
        <w:t>sarunu procedūras</w:t>
      </w:r>
      <w:r w:rsidRPr="00BD0131">
        <w:rPr>
          <w:rFonts w:ascii="Times New Roman" w:eastAsia="Times New Roman" w:hAnsi="Times New Roman" w:cs="Times New Roman"/>
          <w:sz w:val="24"/>
          <w:szCs w:val="24"/>
        </w:rPr>
        <w:t xml:space="preserve"> „DECT bezvadu telefonijas ieviešana A korpusā” (ID Nr. PSKUS 2016/215), rezultātiem un, saskaņā ar Piegādātāja iesniegto piedāvājumu, noslēdz šādu līgumu (turpmāk – Līgums):</w:t>
      </w:r>
    </w:p>
    <w:p w14:paraId="6DBEB81C" w14:textId="77777777" w:rsidR="00BD0131" w:rsidRPr="00BD0131" w:rsidRDefault="00BD0131" w:rsidP="00BD0131">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Līguma priekšmets</w:t>
      </w:r>
    </w:p>
    <w:p w14:paraId="48A9EA61"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Pasūtītājs </w:t>
      </w:r>
      <w:proofErr w:type="spellStart"/>
      <w:r w:rsidRPr="00BD0131">
        <w:rPr>
          <w:rFonts w:ascii="Times New Roman" w:eastAsia="Calibri" w:hAnsi="Times New Roman" w:cs="Times New Roman"/>
          <w:sz w:val="24"/>
          <w:szCs w:val="24"/>
        </w:rPr>
        <w:t>pasūta</w:t>
      </w:r>
      <w:proofErr w:type="spellEnd"/>
      <w:r w:rsidRPr="00BD0131">
        <w:rPr>
          <w:rFonts w:ascii="Times New Roman" w:eastAsia="Calibri" w:hAnsi="Times New Roman" w:cs="Times New Roman"/>
          <w:sz w:val="24"/>
          <w:szCs w:val="24"/>
        </w:rPr>
        <w:t xml:space="preserve"> un Piegādātājs veic telekomunikācijas sistēmas </w:t>
      </w:r>
      <w:proofErr w:type="spellStart"/>
      <w:r w:rsidRPr="00BD0131">
        <w:rPr>
          <w:rFonts w:ascii="Times New Roman" w:eastAsia="Calibri" w:hAnsi="Times New Roman" w:cs="Times New Roman"/>
          <w:sz w:val="24"/>
          <w:szCs w:val="24"/>
        </w:rPr>
        <w:t>Unify</w:t>
      </w:r>
      <w:proofErr w:type="spellEnd"/>
      <w:r w:rsidRPr="00BD0131">
        <w:rPr>
          <w:rFonts w:ascii="Times New Roman" w:eastAsia="Calibri" w:hAnsi="Times New Roman" w:cs="Times New Roman"/>
          <w:sz w:val="24"/>
          <w:szCs w:val="24"/>
        </w:rPr>
        <w:t xml:space="preserve"> (Siemens Enterprise </w:t>
      </w:r>
      <w:proofErr w:type="spellStart"/>
      <w:r w:rsidRPr="00BD0131">
        <w:rPr>
          <w:rFonts w:ascii="Times New Roman" w:eastAsia="Calibri" w:hAnsi="Times New Roman" w:cs="Times New Roman"/>
          <w:sz w:val="24"/>
          <w:szCs w:val="24"/>
        </w:rPr>
        <w:t>Communicaitons</w:t>
      </w:r>
      <w:proofErr w:type="spellEnd"/>
      <w:r w:rsidRPr="00BD0131">
        <w:rPr>
          <w:rFonts w:ascii="Times New Roman" w:eastAsia="Calibri" w:hAnsi="Times New Roman" w:cs="Times New Roman"/>
          <w:sz w:val="24"/>
          <w:szCs w:val="24"/>
        </w:rPr>
        <w:t xml:space="preserve">) </w:t>
      </w:r>
      <w:proofErr w:type="spellStart"/>
      <w:r w:rsidRPr="00BD0131">
        <w:rPr>
          <w:rFonts w:ascii="Times New Roman" w:eastAsia="Calibri" w:hAnsi="Times New Roman" w:cs="Times New Roman"/>
          <w:sz w:val="24"/>
          <w:szCs w:val="24"/>
        </w:rPr>
        <w:t>HiPath</w:t>
      </w:r>
      <w:proofErr w:type="spellEnd"/>
      <w:r w:rsidRPr="00BD0131">
        <w:rPr>
          <w:rFonts w:ascii="Times New Roman" w:eastAsia="Calibri" w:hAnsi="Times New Roman" w:cs="Times New Roman"/>
          <w:sz w:val="24"/>
          <w:szCs w:val="24"/>
        </w:rPr>
        <w:t xml:space="preserve"> 4000 V5 modernizācijas un paplašināšana paketes uz </w:t>
      </w:r>
      <w:proofErr w:type="spellStart"/>
      <w:r w:rsidRPr="00BD0131">
        <w:rPr>
          <w:rFonts w:ascii="Times New Roman" w:eastAsia="Calibri" w:hAnsi="Times New Roman" w:cs="Times New Roman"/>
          <w:sz w:val="24"/>
          <w:szCs w:val="24"/>
        </w:rPr>
        <w:t>OpenScape</w:t>
      </w:r>
      <w:proofErr w:type="spellEnd"/>
      <w:r w:rsidRPr="00BD0131">
        <w:rPr>
          <w:rFonts w:ascii="Times New Roman" w:eastAsia="Calibri" w:hAnsi="Times New Roman" w:cs="Times New Roman"/>
          <w:sz w:val="24"/>
          <w:szCs w:val="24"/>
        </w:rPr>
        <w:t xml:space="preserve"> (</w:t>
      </w:r>
      <w:proofErr w:type="spellStart"/>
      <w:r w:rsidRPr="00BD0131">
        <w:rPr>
          <w:rFonts w:ascii="Times New Roman" w:eastAsia="Calibri" w:hAnsi="Times New Roman" w:cs="Times New Roman"/>
          <w:sz w:val="24"/>
          <w:szCs w:val="24"/>
        </w:rPr>
        <w:t>HiPath</w:t>
      </w:r>
      <w:proofErr w:type="spellEnd"/>
      <w:r w:rsidRPr="00BD0131">
        <w:rPr>
          <w:rFonts w:ascii="Times New Roman" w:eastAsia="Calibri" w:hAnsi="Times New Roman" w:cs="Times New Roman"/>
          <w:sz w:val="24"/>
          <w:szCs w:val="24"/>
        </w:rPr>
        <w:t xml:space="preserve">) 4000 V7 piegādi, ieviešanu un nodošanu ekspluatācijā (turpmāk – Prece), atbilstoši Līgumam un tā </w:t>
      </w:r>
      <w:proofErr w:type="spellStart"/>
      <w:r w:rsidRPr="00BD0131">
        <w:rPr>
          <w:rFonts w:ascii="Times New Roman" w:eastAsia="Calibri" w:hAnsi="Times New Roman" w:cs="Times New Roman"/>
          <w:sz w:val="24"/>
          <w:szCs w:val="24"/>
        </w:rPr>
        <w:t>pielikum</w:t>
      </w:r>
      <w:r>
        <w:rPr>
          <w:rFonts w:ascii="Times New Roman" w:eastAsia="Calibri" w:hAnsi="Times New Roman" w:cs="Times New Roman"/>
          <w:sz w:val="24"/>
          <w:szCs w:val="24"/>
        </w:rPr>
        <w:t>iem</w:t>
      </w:r>
      <w:r w:rsidRPr="00BD0131">
        <w:rPr>
          <w:rFonts w:ascii="Times New Roman" w:eastAsia="Calibri" w:hAnsi="Times New Roman" w:cs="Times New Roman"/>
          <w:sz w:val="24"/>
          <w:szCs w:val="24"/>
        </w:rPr>
        <w:t>m</w:t>
      </w:r>
      <w:proofErr w:type="spellEnd"/>
      <w:r w:rsidRPr="00BD0131">
        <w:rPr>
          <w:rFonts w:ascii="Times New Roman" w:eastAsia="Calibri" w:hAnsi="Times New Roman" w:cs="Times New Roman"/>
          <w:sz w:val="24"/>
          <w:szCs w:val="24"/>
        </w:rPr>
        <w:t>, kā arī veic Pasūtītāja 1 darbinieka apmācību.</w:t>
      </w:r>
    </w:p>
    <w:p w14:paraId="39916DC5" w14:textId="77777777" w:rsidR="00BD0131" w:rsidRPr="00BD0131" w:rsidRDefault="00BD0131" w:rsidP="00BD0131">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  Preces piegādes vieta: VSIA “Paula Stradiņa klīniskā universitātes slimnīca” Pilsoņu iela 13, Rīga, LV – 1002. </w:t>
      </w:r>
    </w:p>
    <w:p w14:paraId="1B2CF2F0" w14:textId="77777777" w:rsidR="00BD0131" w:rsidRPr="00BD0131" w:rsidRDefault="00BD0131" w:rsidP="00BD0131">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  Preces piegādes, ieviešanas un nodošanas ekspluatācijā laiks: Piegādātājs Preces piegādi, ieviešanu un nodošanu ekspluatācijā veic 3 kalendāro mēnešu laikā pēc Līguma noslēgšanas dienas. </w:t>
      </w:r>
    </w:p>
    <w:p w14:paraId="2670A8E5" w14:textId="77777777" w:rsidR="00BD0131" w:rsidRPr="00BD0131" w:rsidRDefault="00BD0131" w:rsidP="00BD0131">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  Piegādātājs veic Pasūtītāja 1 darbinieka </w:t>
      </w:r>
      <w:r w:rsidR="00D51D17">
        <w:rPr>
          <w:rFonts w:ascii="Times New Roman" w:eastAsia="Calibri" w:hAnsi="Times New Roman" w:cs="Times New Roman"/>
          <w:sz w:val="24"/>
          <w:szCs w:val="24"/>
        </w:rPr>
        <w:t>24</w:t>
      </w:r>
      <w:r w:rsidRPr="00BD0131">
        <w:rPr>
          <w:rFonts w:ascii="Times New Roman" w:eastAsia="Calibri" w:hAnsi="Times New Roman" w:cs="Times New Roman"/>
          <w:sz w:val="24"/>
          <w:szCs w:val="24"/>
        </w:rPr>
        <w:t xml:space="preserve"> stundu apmācības pēc Preces nodošanas ekspluatācijā.  </w:t>
      </w:r>
    </w:p>
    <w:p w14:paraId="4B0C2C83" w14:textId="77777777" w:rsidR="00BD0131" w:rsidRPr="00BD0131" w:rsidRDefault="00BD0131" w:rsidP="00BD0131">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Līguma summa, norēķinu kārtība</w:t>
      </w:r>
    </w:p>
    <w:p w14:paraId="2D1476D5"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Līguma kopējā summa nepārsniedz </w:t>
      </w:r>
      <w:r w:rsidR="00B265D3">
        <w:rPr>
          <w:rFonts w:ascii="Times New Roman" w:eastAsia="Calibri" w:hAnsi="Times New Roman" w:cs="Times New Roman"/>
          <w:b/>
          <w:sz w:val="24"/>
          <w:szCs w:val="24"/>
        </w:rPr>
        <w:t>187 972,60</w:t>
      </w:r>
      <w:r w:rsidRPr="00BD0131">
        <w:rPr>
          <w:rFonts w:ascii="Times New Roman" w:eastAsia="Calibri" w:hAnsi="Times New Roman" w:cs="Times New Roman"/>
          <w:b/>
          <w:bCs/>
          <w:sz w:val="24"/>
          <w:szCs w:val="24"/>
        </w:rPr>
        <w:t xml:space="preserve"> EUR</w:t>
      </w:r>
      <w:r w:rsidRPr="00BD0131">
        <w:rPr>
          <w:rFonts w:ascii="Times New Roman" w:eastAsia="Calibri" w:hAnsi="Times New Roman" w:cs="Times New Roman"/>
          <w:sz w:val="24"/>
          <w:szCs w:val="24"/>
        </w:rPr>
        <w:t xml:space="preserve"> (</w:t>
      </w:r>
      <w:r w:rsidR="00B265D3">
        <w:rPr>
          <w:rFonts w:ascii="Times New Roman" w:eastAsia="Calibri" w:hAnsi="Times New Roman" w:cs="Times New Roman"/>
          <w:sz w:val="24"/>
          <w:szCs w:val="24"/>
        </w:rPr>
        <w:t xml:space="preserve">viens simts astoņdesmit septiņi tūkstoši deviņi simti septiņdesmit divi </w:t>
      </w:r>
      <w:proofErr w:type="spellStart"/>
      <w:r w:rsidR="00B265D3" w:rsidRPr="00B265D3">
        <w:rPr>
          <w:rFonts w:ascii="Times New Roman" w:eastAsia="Calibri" w:hAnsi="Times New Roman" w:cs="Times New Roman"/>
          <w:i/>
          <w:sz w:val="24"/>
          <w:szCs w:val="24"/>
        </w:rPr>
        <w:t>euro</w:t>
      </w:r>
      <w:proofErr w:type="spellEnd"/>
      <w:r w:rsidR="00B265D3">
        <w:rPr>
          <w:rFonts w:ascii="Times New Roman" w:eastAsia="Calibri" w:hAnsi="Times New Roman" w:cs="Times New Roman"/>
          <w:sz w:val="24"/>
          <w:szCs w:val="24"/>
        </w:rPr>
        <w:t xml:space="preserve"> un 60 centi</w:t>
      </w:r>
      <w:r w:rsidRPr="00BD0131">
        <w:rPr>
          <w:rFonts w:ascii="Times New Roman" w:eastAsia="Calibri" w:hAnsi="Times New Roman" w:cs="Times New Roman"/>
          <w:sz w:val="24"/>
          <w:szCs w:val="24"/>
        </w:rPr>
        <w:t xml:space="preserve">) bez pievienotās vērtības nodokļa (turpmāk – PVN). </w:t>
      </w:r>
    </w:p>
    <w:p w14:paraId="051F89AC"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ieviešanu, nodošanu ekspluatācijā un lietotāja apmācību.</w:t>
      </w:r>
    </w:p>
    <w:p w14:paraId="25F1391E" w14:textId="77777777" w:rsidR="00BD0131" w:rsidRPr="00BD0131" w:rsidRDefault="00BD0131" w:rsidP="00BD0131">
      <w:pPr>
        <w:numPr>
          <w:ilvl w:val="1"/>
          <w:numId w:val="1"/>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Pasūtītājs veic samaksu par piegādāto, ieviesto un ekspluatācijā nodoto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BD0131">
        <w:rPr>
          <w:rFonts w:ascii="Times New Roman" w:eastAsia="Times New Roman" w:hAnsi="Times New Roman" w:cs="Times New Roman"/>
          <w:sz w:val="24"/>
          <w:szCs w:val="24"/>
        </w:rPr>
        <w:t>Rēķins tiek izrakstīts atbilstoši Līguma 2.2.punktā norādītajai cenai</w:t>
      </w:r>
      <w:r w:rsidRPr="00BD0131">
        <w:rPr>
          <w:rFonts w:ascii="Times New Roman" w:eastAsia="Calibri" w:hAnsi="Times New Roman" w:cs="Times New Roman"/>
          <w:sz w:val="24"/>
          <w:szCs w:val="24"/>
        </w:rPr>
        <w:t xml:space="preserve">, nepārsniedzot Līguma 2.1.punktā norādīto kopējo Līguma summu. </w:t>
      </w:r>
    </w:p>
    <w:p w14:paraId="3228FF21" w14:textId="77777777" w:rsidR="00BD0131" w:rsidRPr="00BD0131" w:rsidRDefault="00BD0131" w:rsidP="00BD0131">
      <w:pPr>
        <w:numPr>
          <w:ilvl w:val="1"/>
          <w:numId w:val="1"/>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Preces piegādi.</w:t>
      </w:r>
    </w:p>
    <w:p w14:paraId="69D0568C"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Samaksa uzskatāma par veiktu ar brīdi, kad Pasūtītājs veicis pārskaitījumu uz Piegādātāja norādīto norēķinu kontu.</w:t>
      </w:r>
    </w:p>
    <w:p w14:paraId="78953696" w14:textId="77777777" w:rsidR="00BD0131" w:rsidRPr="00BD0131" w:rsidRDefault="00BD0131" w:rsidP="00BD0131">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BD0131">
        <w:rPr>
          <w:rFonts w:ascii="Times New Roman" w:eastAsia="Times New Roman" w:hAnsi="Times New Roman" w:cs="Times New Roman"/>
          <w:b/>
          <w:bCs/>
          <w:sz w:val="24"/>
          <w:szCs w:val="24"/>
          <w:lang w:eastAsia="lv-LV"/>
        </w:rPr>
        <w:lastRenderedPageBreak/>
        <w:t>Līguma darbības termiņš un spēkā esamība</w:t>
      </w:r>
    </w:p>
    <w:p w14:paraId="0F5C10C1" w14:textId="77777777" w:rsidR="00BD0131" w:rsidRPr="00BD0131" w:rsidRDefault="00BD0131" w:rsidP="00BD0131">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BD0131">
        <w:rPr>
          <w:rFonts w:ascii="Times New Roman" w:eastAsia="Times New Roman" w:hAnsi="Times New Roman" w:cs="Times New Roman"/>
          <w:sz w:val="24"/>
          <w:szCs w:val="24"/>
          <w:lang w:eastAsia="lv-LV"/>
        </w:rPr>
        <w:t xml:space="preserve">Šis Līgums stājas spēkā tā abpusējas parakstīšanas brīdī un ir spēkā līdz </w:t>
      </w:r>
      <w:r w:rsidRPr="00BD0131">
        <w:rPr>
          <w:rFonts w:ascii="Times New Roman" w:eastAsia="Times New Roman" w:hAnsi="Times New Roman" w:cs="Times New Roman"/>
          <w:sz w:val="24"/>
          <w:szCs w:val="24"/>
        </w:rPr>
        <w:t>pilnīgai Pušu saistību izpildei, bet ne ilgāk kā 12 (divpadsmit) mēnešus no Līguma noslēgšanas brīža.</w:t>
      </w:r>
    </w:p>
    <w:p w14:paraId="59FB841E" w14:textId="77777777" w:rsidR="00BD0131" w:rsidRPr="00BD0131" w:rsidRDefault="00BD0131" w:rsidP="00BD0131">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BD0131">
        <w:rPr>
          <w:rFonts w:ascii="Times New Roman" w:eastAsia="Times New Roman" w:hAnsi="Times New Roman" w:cs="Times New Roman"/>
          <w:sz w:val="24"/>
          <w:szCs w:val="24"/>
          <w:lang w:eastAsia="lv-LV"/>
        </w:rPr>
        <w:t>Pusēm ir tiesības jebkurā brīdī izbeigt Līgumu, par to rakstiski vienojoties.</w:t>
      </w:r>
    </w:p>
    <w:p w14:paraId="21086218"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14:paraId="59A7FB79" w14:textId="77777777" w:rsidR="00BD0131" w:rsidRPr="00BD0131" w:rsidRDefault="00BD0131" w:rsidP="00BD0131">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Piegādātājs neveic Preces piegādi, ieviešanu un nodošanu ekspluatācijā ilgāk par 10 (desmit) kalendārajām dienām no Līgumā noteiktā termiņa; </w:t>
      </w:r>
    </w:p>
    <w:p w14:paraId="1C67391C" w14:textId="77777777" w:rsidR="00BD0131" w:rsidRPr="00BD0131" w:rsidRDefault="00BD0131" w:rsidP="00BD0131">
      <w:pPr>
        <w:numPr>
          <w:ilvl w:val="2"/>
          <w:numId w:val="1"/>
        </w:numPr>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14:paraId="3F06AD15" w14:textId="77777777" w:rsidR="00BD0131" w:rsidRPr="00BD0131" w:rsidRDefault="00BD0131" w:rsidP="00BD0131">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iestājušies apstākļi, kas apgrūtina vai padara neiespējamu Piegādātāja šajā Līgumā noteikto saistību izpildi;</w:t>
      </w:r>
    </w:p>
    <w:p w14:paraId="7E2AC429" w14:textId="77777777" w:rsidR="00BD0131" w:rsidRPr="00BD0131" w:rsidRDefault="00BD0131" w:rsidP="00BD0131">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notikusi Piegādātāja likvidācija; </w:t>
      </w:r>
    </w:p>
    <w:p w14:paraId="49B44850" w14:textId="77777777" w:rsidR="00BD0131" w:rsidRPr="00BD0131" w:rsidRDefault="00BD0131" w:rsidP="00BD0131">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pret Piegādātāju uzsākta maksātnespējas procedūra.</w:t>
      </w:r>
    </w:p>
    <w:p w14:paraId="244702CD"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BD0131">
        <w:rPr>
          <w:rFonts w:ascii="Times New Roman" w:eastAsia="Calibri" w:hAnsi="Times New Roman" w:cs="Times New Roman"/>
          <w:sz w:val="24"/>
          <w:szCs w:val="24"/>
        </w:rPr>
        <w:t>nosūta</w:t>
      </w:r>
      <w:proofErr w:type="spellEnd"/>
      <w:r w:rsidRPr="00BD0131">
        <w:rPr>
          <w:rFonts w:ascii="Times New Roman" w:eastAsia="Calibri" w:hAnsi="Times New Roman" w:cs="Times New Roman"/>
          <w:sz w:val="24"/>
          <w:szCs w:val="24"/>
        </w:rPr>
        <w:t xml:space="preserve"> Piegādātājam rakstisku paziņojumu. Līgums uzskatāms par izbeigtu trīsdesmitajā dienā pēc Pasūtītāja rakstiska paziņojuma nosūtīšanas.</w:t>
      </w:r>
    </w:p>
    <w:p w14:paraId="53432EDD"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Piegādātājs ir tiesīgs vienpusēji atkāpties no Līguma, nosūtot par to rakstisku paziņojumu uz Pasūtītāja juridisko adresi vismaz 30 (trīsdesmit) kalendārās dienas iepriekš, ja iestājies kāds no šādiem apstākļiem:</w:t>
      </w:r>
    </w:p>
    <w:p w14:paraId="5369BD8F" w14:textId="77777777" w:rsidR="00BD0131" w:rsidRPr="00BD0131" w:rsidRDefault="00BD0131" w:rsidP="00BD0131">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A99F8A9" w14:textId="77777777" w:rsidR="00BD0131" w:rsidRPr="00BD0131" w:rsidRDefault="00BD0131" w:rsidP="00BD0131">
      <w:pPr>
        <w:numPr>
          <w:ilvl w:val="2"/>
          <w:numId w:val="1"/>
        </w:numPr>
        <w:spacing w:after="0" w:line="240" w:lineRule="auto"/>
        <w:ind w:left="1276"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1FE5197A" w14:textId="77777777" w:rsidR="00BD0131" w:rsidRPr="00BD0131" w:rsidRDefault="00BD0131" w:rsidP="00BD0131">
      <w:pPr>
        <w:numPr>
          <w:ilvl w:val="1"/>
          <w:numId w:val="1"/>
        </w:numPr>
        <w:spacing w:after="0" w:line="240" w:lineRule="auto"/>
        <w:ind w:right="-1" w:hanging="562"/>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paveikto līdz līgumsaistību pilnīgai izbeigšanai.</w:t>
      </w:r>
    </w:p>
    <w:p w14:paraId="330F2BFF" w14:textId="77777777" w:rsidR="00BD0131" w:rsidRPr="00BD0131" w:rsidRDefault="00BD0131" w:rsidP="00BD0131">
      <w:pPr>
        <w:numPr>
          <w:ilvl w:val="0"/>
          <w:numId w:val="4"/>
        </w:numPr>
        <w:spacing w:before="120" w:after="120" w:line="240" w:lineRule="auto"/>
        <w:ind w:right="-1"/>
        <w:jc w:val="center"/>
        <w:rPr>
          <w:rFonts w:ascii="Times New Roman" w:eastAsia="Calibri" w:hAnsi="Times New Roman" w:cs="Times New Roman"/>
          <w:b/>
          <w:bCs/>
          <w:sz w:val="24"/>
          <w:szCs w:val="24"/>
        </w:rPr>
      </w:pPr>
      <w:r w:rsidRPr="00BD0131">
        <w:rPr>
          <w:rFonts w:ascii="Times New Roman" w:eastAsia="Calibri" w:hAnsi="Times New Roman" w:cs="Times New Roman"/>
          <w:b/>
          <w:bCs/>
          <w:sz w:val="24"/>
          <w:szCs w:val="24"/>
        </w:rPr>
        <w:t>Pušu saistības</w:t>
      </w:r>
    </w:p>
    <w:p w14:paraId="6817A4D5" w14:textId="77777777" w:rsidR="00BD0131" w:rsidRPr="00BD0131" w:rsidRDefault="00BD0131" w:rsidP="00BD0131">
      <w:pPr>
        <w:numPr>
          <w:ilvl w:val="1"/>
          <w:numId w:val="5"/>
        </w:numPr>
        <w:spacing w:after="0" w:line="240" w:lineRule="auto"/>
        <w:ind w:right="-1" w:hanging="502"/>
        <w:contextualSpacing/>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Piegādātāja pienākumi:</w:t>
      </w:r>
    </w:p>
    <w:p w14:paraId="6E1B7F5B" w14:textId="77777777" w:rsidR="00BD0131" w:rsidRPr="00BD0131" w:rsidRDefault="00BD0131" w:rsidP="00BD0131">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14:paraId="2FF1A931" w14:textId="77777777" w:rsidR="00BD0131" w:rsidRPr="00BD0131" w:rsidRDefault="00BD0131" w:rsidP="00BD0131">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Piegādātājs nodrošina piegādei, ieviešanai un nodošanai ekspluatācijā izmantoto materiālu, metožu, paņēmienu, kā arī darbus pārraugošo un izpildošo darbinieku kvalifikācijas atbilstību Latvijas Republikas spēkā esošo normatīvo aktu prasībām;</w:t>
      </w:r>
    </w:p>
    <w:p w14:paraId="64F47C43" w14:textId="77777777" w:rsidR="00BD0131" w:rsidRPr="00BD0131" w:rsidRDefault="00BD0131" w:rsidP="00BD0131">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Līguma prasībām neatbilstošas Preces piegādes gadījumā, ne vēlā kā 10 (desmit) kalendāro dienu laikā apmainīt to pret jaunu un kvalitatīvu Preci uz sava rēķina; </w:t>
      </w:r>
    </w:p>
    <w:p w14:paraId="125010C7" w14:textId="77777777" w:rsidR="00BD0131" w:rsidRPr="00BD0131" w:rsidRDefault="00BD0131" w:rsidP="00BD0131">
      <w:pPr>
        <w:numPr>
          <w:ilvl w:val="2"/>
          <w:numId w:val="5"/>
        </w:numPr>
        <w:tabs>
          <w:tab w:val="num" w:pos="1997"/>
        </w:tabs>
        <w:spacing w:after="0" w:line="240" w:lineRule="auto"/>
        <w:ind w:left="1276" w:right="-1" w:hanging="709"/>
        <w:rPr>
          <w:rFonts w:ascii="Times New Roman" w:eastAsia="Calibri" w:hAnsi="Times New Roman" w:cs="Times New Roman"/>
          <w:sz w:val="24"/>
          <w:szCs w:val="24"/>
        </w:rPr>
      </w:pPr>
      <w:r w:rsidRPr="00BD0131">
        <w:rPr>
          <w:rFonts w:ascii="Times New Roman" w:eastAsia="Calibri" w:hAnsi="Times New Roman" w:cs="Times New Roman"/>
          <w:sz w:val="24"/>
          <w:szCs w:val="24"/>
        </w:rPr>
        <w:t>sagatavot un nodot Pasūtītājam rēķinu par piegādāto Preci;</w:t>
      </w:r>
    </w:p>
    <w:p w14:paraId="24A04E21" w14:textId="77777777" w:rsidR="00BD0131" w:rsidRPr="00BD0131" w:rsidRDefault="00BD0131" w:rsidP="00BD0131">
      <w:pPr>
        <w:numPr>
          <w:ilvl w:val="2"/>
          <w:numId w:val="5"/>
        </w:numPr>
        <w:tabs>
          <w:tab w:val="num" w:pos="1997"/>
        </w:tabs>
        <w:spacing w:after="0" w:line="240" w:lineRule="auto"/>
        <w:ind w:left="1276" w:right="-1" w:hanging="709"/>
        <w:rPr>
          <w:rFonts w:ascii="Times New Roman" w:eastAsia="Calibri" w:hAnsi="Times New Roman" w:cs="Times New Roman"/>
          <w:sz w:val="24"/>
          <w:szCs w:val="24"/>
        </w:rPr>
      </w:pPr>
      <w:r w:rsidRPr="00BD0131">
        <w:rPr>
          <w:rFonts w:ascii="Times New Roman" w:eastAsia="Calibri" w:hAnsi="Times New Roman" w:cs="Times New Roman"/>
          <w:sz w:val="24"/>
          <w:szCs w:val="24"/>
        </w:rPr>
        <w:t>veikt Pasūtītāja 1 darbinieka apmācību;</w:t>
      </w:r>
    </w:p>
    <w:p w14:paraId="34E2056E" w14:textId="77777777" w:rsidR="00BD0131" w:rsidRPr="00BD0131" w:rsidRDefault="00BD0131" w:rsidP="00BD0131">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Preces piegādi noteiktajā laikā;</w:t>
      </w:r>
    </w:p>
    <w:p w14:paraId="5DF724B3" w14:textId="77777777" w:rsidR="00BD0131" w:rsidRPr="00BD0131" w:rsidRDefault="00BD0131" w:rsidP="00BD0131">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veikt Līguma izpildi ar saviem spēkiem, resursiem un līdzekļiem.</w:t>
      </w:r>
    </w:p>
    <w:p w14:paraId="6D47DBC3" w14:textId="77777777" w:rsidR="00BD0131" w:rsidRPr="00BD0131" w:rsidRDefault="00BD0131" w:rsidP="00BD0131">
      <w:pPr>
        <w:tabs>
          <w:tab w:val="left" w:pos="567"/>
        </w:tabs>
        <w:spacing w:after="0" w:line="240" w:lineRule="auto"/>
        <w:ind w:left="1276" w:right="-1" w:hanging="1276"/>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4.2.    Piegādātāja tiesības:</w:t>
      </w:r>
    </w:p>
    <w:p w14:paraId="78C6C7E4" w14:textId="77777777" w:rsidR="00BD0131" w:rsidRPr="00BD0131" w:rsidRDefault="00BD0131" w:rsidP="00BD0131">
      <w:p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4.2.1.</w:t>
      </w:r>
      <w:r w:rsidRPr="00BD0131">
        <w:rPr>
          <w:rFonts w:ascii="Times New Roman" w:eastAsia="Times New Roman" w:hAnsi="Times New Roman" w:cs="Times New Roman"/>
          <w:sz w:val="24"/>
          <w:szCs w:val="24"/>
        </w:rPr>
        <w:tab/>
        <w:t>par piegādātu kvalitatīvu Preci savlaicīgi saņemt Līgumā noteikto samaksu;</w:t>
      </w:r>
    </w:p>
    <w:p w14:paraId="7CEF6000" w14:textId="77777777" w:rsidR="00BD0131" w:rsidRPr="00BD0131" w:rsidRDefault="00BD0131" w:rsidP="00BD0131">
      <w:p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4.2.2.</w:t>
      </w:r>
      <w:r w:rsidRPr="00BD0131">
        <w:rPr>
          <w:rFonts w:ascii="Times New Roman" w:eastAsia="Times New Roman" w:hAnsi="Times New Roman" w:cs="Times New Roman"/>
          <w:sz w:val="24"/>
          <w:szCs w:val="24"/>
        </w:rPr>
        <w:tab/>
        <w:t>saņemt no Pasūtītāja saistību izpildei nepieciešamo informāciju.</w:t>
      </w:r>
    </w:p>
    <w:p w14:paraId="0642C8AE" w14:textId="77777777" w:rsidR="00BD0131" w:rsidRPr="00BD0131" w:rsidRDefault="00BD0131" w:rsidP="00BD0131">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4.3.    Pasūtītāja pienākumi:</w:t>
      </w:r>
    </w:p>
    <w:p w14:paraId="4B19653F" w14:textId="77777777" w:rsidR="00BD0131" w:rsidRPr="00BD0131" w:rsidRDefault="00BD0131" w:rsidP="00BD0131">
      <w:pPr>
        <w:numPr>
          <w:ilvl w:val="2"/>
          <w:numId w:val="6"/>
        </w:numPr>
        <w:spacing w:after="0" w:line="240" w:lineRule="auto"/>
        <w:ind w:left="1276" w:right="-1" w:hanging="709"/>
        <w:contextualSpacing/>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lastRenderedPageBreak/>
        <w:t>pārbaudīt piegādāto Preču kvalitāti un atbilstību Līguma noteikumiem;</w:t>
      </w:r>
    </w:p>
    <w:p w14:paraId="284DF7E8" w14:textId="77777777" w:rsidR="00BD0131" w:rsidRPr="00BD0131" w:rsidRDefault="00BD0131" w:rsidP="00BD0131">
      <w:pPr>
        <w:numPr>
          <w:ilvl w:val="2"/>
          <w:numId w:val="6"/>
        </w:numPr>
        <w:spacing w:after="0" w:line="240" w:lineRule="auto"/>
        <w:ind w:left="1276" w:right="-1" w:hanging="721"/>
        <w:contextualSpacing/>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Līgumā noteiktajā kārtībā savlaicīgi samaksāt par pieņemto, Līguma prasībām atbilstošu un kvalitatīvu Preci.</w:t>
      </w:r>
    </w:p>
    <w:p w14:paraId="522C46D6" w14:textId="77777777" w:rsidR="00BD0131" w:rsidRPr="00BD0131" w:rsidRDefault="00BD0131" w:rsidP="00BD0131">
      <w:pPr>
        <w:numPr>
          <w:ilvl w:val="1"/>
          <w:numId w:val="6"/>
        </w:numPr>
        <w:tabs>
          <w:tab w:val="left" w:pos="426"/>
        </w:tabs>
        <w:spacing w:after="0" w:line="240" w:lineRule="auto"/>
        <w:ind w:left="709" w:right="-1" w:hanging="709"/>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   Pasūtītāja tiesības:</w:t>
      </w:r>
    </w:p>
    <w:p w14:paraId="07A66B7E"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dot Piegādātājam saistošus norādījumus attiecībā uz Līguma izpildi;</w:t>
      </w:r>
    </w:p>
    <w:p w14:paraId="16767BE5"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saņemt no Piegādātāja informāciju un paskaidrojumus par Līguma izpildes gaitu un citiem Līguma izpildes jautājumiem;</w:t>
      </w:r>
    </w:p>
    <w:p w14:paraId="5A7BBFBB"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pieņemt, saskaņā ar Līguma noteikumiem piegādāto, Līguma prasībām atbilstošo, Preci;</w:t>
      </w:r>
    </w:p>
    <w:p w14:paraId="587743F8"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Līguma prasībām neatbilstošas Preces piegādes gadījumā, lūgt Piegādātāju ne vēlāk kā 10 (desmit) kalendāro dienu laikā apmainīt to pret jaunu, nelietotu, Līguma prasībām atbilstošu; </w:t>
      </w:r>
    </w:p>
    <w:p w14:paraId="72777588"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6BE4C695"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apturēt Līguma izpildi Līguma 3.3.punktā noteiktajos gadījumos;</w:t>
      </w:r>
    </w:p>
    <w:p w14:paraId="42A33CC9"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0B5FD233" w14:textId="77777777" w:rsidR="00BD0131" w:rsidRPr="00BD0131" w:rsidRDefault="00BD0131" w:rsidP="00BD0131">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760FA692" w14:textId="77777777" w:rsidR="00BD0131" w:rsidRPr="00BD0131" w:rsidRDefault="00BD0131" w:rsidP="00BD0131">
      <w:pPr>
        <w:numPr>
          <w:ilvl w:val="1"/>
          <w:numId w:val="6"/>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Pasūtītājs atsaka pieņemt Līguma izpildījumu, ja piegādāta Līguma noteikumiem neatbilstoša Prece.</w:t>
      </w:r>
    </w:p>
    <w:p w14:paraId="51762A25"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p>
    <w:p w14:paraId="3D3BB811" w14:textId="77777777" w:rsidR="00BD0131" w:rsidRPr="00BD0131" w:rsidRDefault="00BD0131" w:rsidP="00BD0131">
      <w:pPr>
        <w:numPr>
          <w:ilvl w:val="0"/>
          <w:numId w:val="6"/>
        </w:numPr>
        <w:spacing w:before="120" w:after="120" w:line="240" w:lineRule="auto"/>
        <w:ind w:right="-1"/>
        <w:contextualSpacing/>
        <w:jc w:val="center"/>
        <w:rPr>
          <w:rFonts w:ascii="Times New Roman" w:eastAsia="Calibri" w:hAnsi="Times New Roman" w:cs="Times New Roman"/>
          <w:b/>
          <w:bCs/>
          <w:sz w:val="24"/>
          <w:szCs w:val="24"/>
        </w:rPr>
      </w:pPr>
      <w:r w:rsidRPr="00BD0131">
        <w:rPr>
          <w:rFonts w:ascii="Times New Roman" w:eastAsia="Calibri" w:hAnsi="Times New Roman" w:cs="Times New Roman"/>
          <w:b/>
          <w:bCs/>
          <w:sz w:val="24"/>
          <w:szCs w:val="24"/>
        </w:rPr>
        <w:t>Pušu atbildība</w:t>
      </w:r>
    </w:p>
    <w:p w14:paraId="371129DC" w14:textId="77777777" w:rsidR="00BD0131" w:rsidRPr="00BD0131" w:rsidRDefault="00BD0131" w:rsidP="00BD0131">
      <w:pPr>
        <w:numPr>
          <w:ilvl w:val="1"/>
          <w:numId w:val="6"/>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BD0131">
        <w:rPr>
          <w:rFonts w:ascii="Times New Roman" w:eastAsia="Calibri" w:hAnsi="Times New Roman" w:cs="Times New Roman"/>
          <w:sz w:val="24"/>
          <w:szCs w:val="24"/>
        </w:rPr>
        <w:t>nodarītāja</w:t>
      </w:r>
      <w:proofErr w:type="spellEnd"/>
      <w:r w:rsidRPr="00BD0131">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87FB3EA" w14:textId="00C2619E" w:rsidR="00BD0131" w:rsidRPr="00BD0131" w:rsidRDefault="00BD0131" w:rsidP="00BD0131">
      <w:pPr>
        <w:numPr>
          <w:ilvl w:val="1"/>
          <w:numId w:val="6"/>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Par Preces piegādes un/vai tās ieviešanas un/vai nodošanas ek</w:t>
      </w:r>
      <w:r w:rsidR="00C05FCD">
        <w:rPr>
          <w:rFonts w:ascii="Times New Roman" w:eastAsia="Calibri" w:hAnsi="Times New Roman" w:cs="Times New Roman"/>
          <w:sz w:val="24"/>
          <w:szCs w:val="24"/>
        </w:rPr>
        <w:t>s</w:t>
      </w:r>
      <w:r w:rsidRPr="00BD0131">
        <w:rPr>
          <w:rFonts w:ascii="Times New Roman" w:eastAsia="Calibri" w:hAnsi="Times New Roman" w:cs="Times New Roman"/>
          <w:sz w:val="24"/>
          <w:szCs w:val="24"/>
        </w:rPr>
        <w:t xml:space="preserve">pluatācijā termiņa kavēšanu vai citu Līgumā noteikto saistību nepildīšanu Pasūtītājs ir tiesīgs piemērot Piegādātājam līgumsodu 0,1% apmērā no kopējās Līguma summas par katru nokavējuma dienu, bet ne vairāk kā 10% no kopējās Līguma summas. </w:t>
      </w:r>
    </w:p>
    <w:p w14:paraId="4625ED6D" w14:textId="77777777" w:rsidR="00BD0131" w:rsidRPr="00BD0131" w:rsidRDefault="00BD0131" w:rsidP="00BD0131">
      <w:pPr>
        <w:numPr>
          <w:ilvl w:val="1"/>
          <w:numId w:val="6"/>
        </w:numPr>
        <w:tabs>
          <w:tab w:val="left" w:pos="993"/>
        </w:tabs>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BD0131">
        <w:rPr>
          <w:rFonts w:ascii="Times New Roman" w:eastAsia="Calibri" w:hAnsi="Times New Roman" w:cs="Times New Roman"/>
          <w:color w:val="000000"/>
          <w:sz w:val="24"/>
          <w:szCs w:val="24"/>
        </w:rPr>
        <w:t xml:space="preserve"> </w:t>
      </w:r>
    </w:p>
    <w:p w14:paraId="38124B23" w14:textId="77777777" w:rsidR="00BD0131" w:rsidRPr="00BD0131" w:rsidRDefault="00BD0131" w:rsidP="00BD0131">
      <w:pPr>
        <w:numPr>
          <w:ilvl w:val="1"/>
          <w:numId w:val="6"/>
        </w:numPr>
        <w:tabs>
          <w:tab w:val="left" w:pos="993"/>
        </w:tabs>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14:paraId="30D93DB4" w14:textId="77777777" w:rsidR="00BD0131" w:rsidRPr="00BD0131" w:rsidRDefault="00BD0131" w:rsidP="00B265D3">
      <w:pPr>
        <w:numPr>
          <w:ilvl w:val="1"/>
          <w:numId w:val="6"/>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Līgumsoda samaksa neatbrīvo Puses no turpmākas saistību izpildes pienākuma un netiek ieskaitīta zaudējumu atlīdzībā.</w:t>
      </w:r>
    </w:p>
    <w:p w14:paraId="192100E1" w14:textId="77777777" w:rsidR="00BD0131" w:rsidRPr="00BD0131" w:rsidRDefault="00BD0131" w:rsidP="00BD0131">
      <w:pPr>
        <w:numPr>
          <w:ilvl w:val="0"/>
          <w:numId w:val="6"/>
        </w:numPr>
        <w:spacing w:before="120" w:after="120" w:line="240" w:lineRule="auto"/>
        <w:ind w:right="-1"/>
        <w:jc w:val="center"/>
        <w:rPr>
          <w:rFonts w:ascii="Times New Roman" w:eastAsia="Calibri" w:hAnsi="Times New Roman" w:cs="Times New Roman"/>
          <w:b/>
          <w:bCs/>
          <w:sz w:val="24"/>
          <w:szCs w:val="24"/>
        </w:rPr>
      </w:pPr>
      <w:r w:rsidRPr="00BD0131">
        <w:rPr>
          <w:rFonts w:ascii="Times New Roman" w:eastAsia="Calibri" w:hAnsi="Times New Roman" w:cs="Times New Roman"/>
          <w:b/>
          <w:bCs/>
          <w:sz w:val="24"/>
          <w:szCs w:val="24"/>
        </w:rPr>
        <w:t xml:space="preserve">Konfidencialitāte </w:t>
      </w:r>
    </w:p>
    <w:p w14:paraId="222B6D17" w14:textId="77777777" w:rsidR="00BD0131" w:rsidRPr="00BD0131" w:rsidRDefault="00BD0131" w:rsidP="00BD0131">
      <w:pPr>
        <w:spacing w:after="0" w:line="240" w:lineRule="auto"/>
        <w:ind w:left="567" w:right="-1" w:hanging="567"/>
        <w:jc w:val="both"/>
        <w:rPr>
          <w:rFonts w:ascii="Times New Roman" w:eastAsia="SimSun" w:hAnsi="Times New Roman" w:cs="Times New Roman"/>
          <w:sz w:val="24"/>
          <w:szCs w:val="24"/>
          <w:lang w:eastAsia="lv-LV"/>
        </w:rPr>
      </w:pPr>
      <w:r w:rsidRPr="00BD0131">
        <w:rPr>
          <w:rFonts w:ascii="Times New Roman" w:eastAsia="Calibri" w:hAnsi="Times New Roman" w:cs="Times New Roman"/>
          <w:bCs/>
          <w:sz w:val="24"/>
          <w:szCs w:val="24"/>
        </w:rPr>
        <w:t>6.1.</w:t>
      </w:r>
      <w:r w:rsidRPr="00BD0131">
        <w:rPr>
          <w:rFonts w:ascii="Times New Roman" w:eastAsia="SimSun" w:hAnsi="Times New Roman" w:cs="Times New Roman"/>
          <w:sz w:val="24"/>
          <w:szCs w:val="24"/>
          <w:lang w:eastAsia="lv-LV"/>
        </w:rPr>
        <w:t xml:space="preserve"> </w:t>
      </w:r>
      <w:r w:rsidRPr="00BD0131">
        <w:rPr>
          <w:rFonts w:ascii="Times New Roman" w:eastAsia="SimSun" w:hAnsi="Times New Roman" w:cs="Times New Roman"/>
          <w:sz w:val="24"/>
          <w:szCs w:val="24"/>
          <w:lang w:eastAsia="lv-LV"/>
        </w:rPr>
        <w:tab/>
        <w:t>Puses apņemas ievērot pilnīgu konfidencialitāti attiecībā uz visiem jautājumiem, kas saistīti ar līgumu, un bez abpusējas vienošanās nenodot jebkādus dokumentus vai informāciju trešajām personām.</w:t>
      </w:r>
    </w:p>
    <w:p w14:paraId="7704CB6B" w14:textId="77777777" w:rsidR="00BD0131" w:rsidRPr="00BD0131" w:rsidRDefault="00BD0131" w:rsidP="00BD0131">
      <w:pPr>
        <w:widowControl w:val="0"/>
        <w:spacing w:after="0" w:line="240" w:lineRule="auto"/>
        <w:ind w:left="567" w:hanging="567"/>
        <w:jc w:val="both"/>
        <w:rPr>
          <w:rFonts w:ascii="Times New Roman" w:eastAsia="Times New Roman" w:hAnsi="Times New Roman" w:cs="Times New Roman"/>
          <w:b/>
          <w:sz w:val="24"/>
          <w:szCs w:val="24"/>
          <w:lang w:eastAsia="lv-LV"/>
        </w:rPr>
      </w:pPr>
      <w:r w:rsidRPr="00BD0131">
        <w:rPr>
          <w:rFonts w:ascii="Times New Roman" w:eastAsia="SimSun" w:hAnsi="Times New Roman" w:cs="Times New Roman"/>
          <w:sz w:val="24"/>
          <w:szCs w:val="24"/>
          <w:lang w:eastAsia="lv-LV"/>
        </w:rPr>
        <w:t>6.2.</w:t>
      </w:r>
      <w:r w:rsidRPr="00BD0131">
        <w:rPr>
          <w:rFonts w:ascii="Times New Roman" w:eastAsia="SimSun" w:hAnsi="Times New Roman" w:cs="Times New Roman"/>
          <w:sz w:val="24"/>
          <w:szCs w:val="24"/>
          <w:lang w:eastAsia="lv-LV"/>
        </w:rPr>
        <w:tab/>
        <w:t>Līguma 6.1.punktā ietvertie pienākumi un ierobežojumi neattiecas uz informāciju:</w:t>
      </w:r>
    </w:p>
    <w:p w14:paraId="0DFCAD54" w14:textId="77777777" w:rsidR="00BD0131" w:rsidRPr="00BD0131" w:rsidRDefault="00BD0131" w:rsidP="00BD0131">
      <w:pPr>
        <w:widowControl w:val="0"/>
        <w:spacing w:after="0" w:line="240" w:lineRule="auto"/>
        <w:ind w:left="1276" w:hanging="1276"/>
        <w:jc w:val="both"/>
        <w:rPr>
          <w:rFonts w:ascii="Times New Roman" w:eastAsia="Times New Roman" w:hAnsi="Times New Roman" w:cs="Times New Roman"/>
          <w:b/>
          <w:sz w:val="24"/>
          <w:szCs w:val="24"/>
          <w:lang w:eastAsia="lv-LV"/>
        </w:rPr>
      </w:pPr>
      <w:r w:rsidRPr="00BD0131">
        <w:rPr>
          <w:rFonts w:ascii="Times New Roman" w:eastAsia="SimSun" w:hAnsi="Times New Roman" w:cs="Times New Roman"/>
          <w:sz w:val="24"/>
          <w:szCs w:val="24"/>
          <w:lang w:eastAsia="lv-LV"/>
        </w:rPr>
        <w:t xml:space="preserve">          6.2.1.</w:t>
      </w:r>
      <w:r w:rsidRPr="00BD0131">
        <w:rPr>
          <w:rFonts w:ascii="Times New Roman" w:eastAsia="SimSun" w:hAnsi="Times New Roman" w:cs="Times New Roman"/>
          <w:sz w:val="24"/>
          <w:szCs w:val="24"/>
          <w:lang w:eastAsia="lv-LV"/>
        </w:rPr>
        <w:tab/>
        <w:t>kura ir vai kļūst publiski pieejama, nepārkāpjot šī punkta nosacījumus;</w:t>
      </w:r>
    </w:p>
    <w:p w14:paraId="319220E5" w14:textId="77777777" w:rsidR="00BD0131" w:rsidRPr="00BD0131" w:rsidRDefault="00BD0131" w:rsidP="00BD0131">
      <w:pPr>
        <w:widowControl w:val="0"/>
        <w:spacing w:after="0" w:line="240" w:lineRule="auto"/>
        <w:ind w:left="1276" w:hanging="1276"/>
        <w:jc w:val="both"/>
        <w:rPr>
          <w:rFonts w:ascii="Times New Roman" w:eastAsia="Times New Roman" w:hAnsi="Times New Roman" w:cs="Times New Roman"/>
          <w:b/>
          <w:sz w:val="24"/>
          <w:szCs w:val="24"/>
          <w:lang w:eastAsia="lv-LV"/>
        </w:rPr>
      </w:pPr>
      <w:r w:rsidRPr="00BD0131">
        <w:rPr>
          <w:rFonts w:ascii="Times New Roman" w:eastAsia="Times New Roman" w:hAnsi="Times New Roman" w:cs="Times New Roman"/>
          <w:b/>
          <w:sz w:val="24"/>
          <w:szCs w:val="24"/>
          <w:lang w:eastAsia="lv-LV"/>
        </w:rPr>
        <w:t xml:space="preserve">          </w:t>
      </w:r>
      <w:r w:rsidRPr="00BD0131">
        <w:rPr>
          <w:rFonts w:ascii="Times New Roman" w:eastAsia="Times New Roman" w:hAnsi="Times New Roman" w:cs="Times New Roman"/>
          <w:sz w:val="24"/>
          <w:szCs w:val="24"/>
          <w:lang w:eastAsia="lv-LV"/>
        </w:rPr>
        <w:t>6.2.2.</w:t>
      </w:r>
      <w:r w:rsidRPr="00BD0131">
        <w:rPr>
          <w:rFonts w:ascii="Times New Roman" w:eastAsia="Times New Roman" w:hAnsi="Times New Roman" w:cs="Times New Roman"/>
          <w:b/>
          <w:sz w:val="24"/>
          <w:szCs w:val="24"/>
          <w:lang w:eastAsia="lv-LV"/>
        </w:rPr>
        <w:t xml:space="preserve"> </w:t>
      </w:r>
      <w:r w:rsidRPr="00BD0131">
        <w:rPr>
          <w:rFonts w:ascii="Times New Roman" w:eastAsia="SimSun" w:hAnsi="Times New Roman" w:cs="Times New Roman"/>
          <w:sz w:val="24"/>
          <w:szCs w:val="24"/>
          <w:lang w:eastAsia="lv-LV"/>
        </w:rPr>
        <w:t>kura ir vai kļūst zināma no citiem avotiem, kuriem nav noteikti informācijas izpaušanas ierobežojumi;</w:t>
      </w:r>
    </w:p>
    <w:p w14:paraId="4E04BF91" w14:textId="77777777" w:rsidR="00BD0131" w:rsidRPr="00B265D3" w:rsidRDefault="00BD0131" w:rsidP="00B265D3">
      <w:pPr>
        <w:pStyle w:val="ListParagraph"/>
        <w:widowControl w:val="0"/>
        <w:numPr>
          <w:ilvl w:val="2"/>
          <w:numId w:val="7"/>
        </w:numPr>
        <w:spacing w:after="0" w:line="240" w:lineRule="auto"/>
        <w:jc w:val="both"/>
        <w:rPr>
          <w:rFonts w:ascii="Times New Roman" w:eastAsia="Times New Roman" w:hAnsi="Times New Roman" w:cs="Times New Roman"/>
          <w:b/>
          <w:sz w:val="26"/>
          <w:szCs w:val="26"/>
          <w:lang w:eastAsia="lv-LV"/>
        </w:rPr>
      </w:pPr>
      <w:r w:rsidRPr="00B265D3">
        <w:rPr>
          <w:rFonts w:ascii="Times New Roman" w:eastAsia="SimSun" w:hAnsi="Times New Roman" w:cs="Times New Roman"/>
          <w:sz w:val="24"/>
          <w:szCs w:val="24"/>
          <w:lang w:eastAsia="lv-LV"/>
        </w:rPr>
        <w:t>kuras izpaušana nepieciešama tiesisku vai profesionālu pienākumu ietvaros vai pēc varas iestāžu pieprasījuma Latvijas Republikas normatīvajos aktos noteiktajos gadījumos</w:t>
      </w:r>
      <w:r w:rsidRPr="00B265D3">
        <w:rPr>
          <w:rFonts w:ascii="Times New Roman" w:eastAsia="SimSun" w:hAnsi="Times New Roman" w:cs="Times New Roman"/>
          <w:sz w:val="26"/>
          <w:szCs w:val="26"/>
          <w:lang w:eastAsia="lv-LV"/>
        </w:rPr>
        <w:t>.</w:t>
      </w:r>
    </w:p>
    <w:p w14:paraId="2735F75E" w14:textId="77777777" w:rsidR="00BD0131" w:rsidRPr="00BD0131" w:rsidRDefault="00BD0131" w:rsidP="00B265D3">
      <w:pPr>
        <w:numPr>
          <w:ilvl w:val="0"/>
          <w:numId w:val="7"/>
        </w:numPr>
        <w:spacing w:before="120" w:after="120" w:line="240" w:lineRule="auto"/>
        <w:ind w:right="-1"/>
        <w:jc w:val="center"/>
        <w:rPr>
          <w:rFonts w:ascii="Times New Roman" w:eastAsia="Calibri" w:hAnsi="Times New Roman" w:cs="Times New Roman"/>
          <w:b/>
          <w:bCs/>
          <w:sz w:val="24"/>
          <w:szCs w:val="24"/>
        </w:rPr>
      </w:pPr>
      <w:r w:rsidRPr="00BD0131">
        <w:rPr>
          <w:rFonts w:ascii="Times New Roman" w:eastAsia="Calibri" w:hAnsi="Times New Roman" w:cs="Times New Roman"/>
          <w:b/>
          <w:bCs/>
          <w:sz w:val="24"/>
          <w:szCs w:val="24"/>
        </w:rPr>
        <w:lastRenderedPageBreak/>
        <w:t>Nepārvarama vara</w:t>
      </w:r>
    </w:p>
    <w:p w14:paraId="5C5F94E2" w14:textId="77777777" w:rsidR="00BD0131" w:rsidRPr="00B265D3" w:rsidRDefault="00BD0131" w:rsidP="00B265D3">
      <w:pPr>
        <w:pStyle w:val="ListParagraph"/>
        <w:numPr>
          <w:ilvl w:val="1"/>
          <w:numId w:val="8"/>
        </w:numPr>
        <w:spacing w:after="0" w:line="240" w:lineRule="auto"/>
        <w:ind w:left="567" w:right="-1" w:hanging="567"/>
        <w:jc w:val="both"/>
        <w:rPr>
          <w:rFonts w:ascii="Times New Roman" w:eastAsia="Calibri" w:hAnsi="Times New Roman" w:cs="Times New Roman"/>
          <w:sz w:val="24"/>
          <w:szCs w:val="24"/>
        </w:rPr>
      </w:pPr>
      <w:r w:rsidRPr="00B265D3">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B265D3">
        <w:rPr>
          <w:rFonts w:ascii="Times New Roman" w:eastAsia="Calibri" w:hAnsi="Times New Roman" w:cs="Times New Roman"/>
          <w:sz w:val="24"/>
          <w:szCs w:val="24"/>
        </w:rPr>
        <w:t>.</w:t>
      </w:r>
    </w:p>
    <w:p w14:paraId="59DF83BB" w14:textId="77777777" w:rsidR="00BD0131" w:rsidRPr="00B265D3" w:rsidRDefault="00BD0131" w:rsidP="00B265D3">
      <w:pPr>
        <w:pStyle w:val="ListParagraph"/>
        <w:numPr>
          <w:ilvl w:val="1"/>
          <w:numId w:val="8"/>
        </w:numPr>
        <w:spacing w:after="0" w:line="240" w:lineRule="auto"/>
        <w:ind w:left="567" w:right="-1" w:hanging="567"/>
        <w:jc w:val="both"/>
        <w:rPr>
          <w:rFonts w:ascii="Times New Roman" w:eastAsia="Calibri" w:hAnsi="Times New Roman" w:cs="Times New Roman"/>
          <w:sz w:val="24"/>
          <w:szCs w:val="24"/>
        </w:rPr>
      </w:pPr>
      <w:r w:rsidRPr="00B265D3">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p>
    <w:p w14:paraId="6ECD90C5" w14:textId="77777777" w:rsidR="00BD0131" w:rsidRPr="00BD0131" w:rsidRDefault="00BD0131" w:rsidP="00B265D3">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F37CEB9" w14:textId="77777777" w:rsidR="00BD0131" w:rsidRPr="00BD0131" w:rsidRDefault="00BD0131" w:rsidP="00B265D3">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Times New Roman" w:hAnsi="Times New Roman" w:cs="Times New Roman"/>
          <w:iCs/>
          <w:kern w:val="56"/>
          <w:sz w:val="24"/>
          <w:szCs w:val="24"/>
          <w:lang w:eastAsia="lv-LV"/>
        </w:rPr>
        <w:t xml:space="preserve">Ar rakstisku vienošanos </w:t>
      </w:r>
      <w:r w:rsidRPr="00BD0131">
        <w:rPr>
          <w:rFonts w:ascii="Times New Roman" w:eastAsia="Times New Roman" w:hAnsi="Times New Roman" w:cs="Times New Roman"/>
          <w:bCs/>
          <w:iCs/>
          <w:kern w:val="56"/>
          <w:sz w:val="24"/>
          <w:szCs w:val="24"/>
          <w:lang w:eastAsia="lv-LV"/>
        </w:rPr>
        <w:t>Puses</w:t>
      </w:r>
      <w:r w:rsidRPr="00BD0131">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BD0131">
        <w:rPr>
          <w:rFonts w:ascii="Times New Roman" w:eastAsia="Times New Roman" w:hAnsi="Times New Roman" w:cs="Times New Roman"/>
          <w:bCs/>
          <w:iCs/>
          <w:kern w:val="56"/>
          <w:sz w:val="24"/>
          <w:szCs w:val="24"/>
          <w:lang w:eastAsia="lv-LV"/>
        </w:rPr>
        <w:t>Puses</w:t>
      </w:r>
      <w:r w:rsidRPr="00BD0131">
        <w:rPr>
          <w:rFonts w:ascii="Times New Roman" w:eastAsia="Times New Roman" w:hAnsi="Times New Roman" w:cs="Times New Roman"/>
          <w:b/>
          <w:bCs/>
          <w:iCs/>
          <w:kern w:val="56"/>
          <w:sz w:val="24"/>
          <w:szCs w:val="24"/>
          <w:lang w:eastAsia="lv-LV"/>
        </w:rPr>
        <w:t xml:space="preserve"> </w:t>
      </w:r>
      <w:r w:rsidRPr="00BD0131">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14:paraId="7B028477" w14:textId="77777777" w:rsidR="00BD0131" w:rsidRPr="00BD0131" w:rsidRDefault="00BD0131" w:rsidP="00B265D3">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BD0131">
        <w:rPr>
          <w:rFonts w:ascii="Times New Roman" w:eastAsia="Times New Roman" w:hAnsi="Times New Roman" w:cs="Times New Roman"/>
          <w:bCs/>
          <w:iCs/>
          <w:kern w:val="56"/>
          <w:sz w:val="24"/>
          <w:szCs w:val="24"/>
          <w:lang w:eastAsia="lv-LV"/>
        </w:rPr>
        <w:t>Pusei</w:t>
      </w:r>
      <w:r w:rsidRPr="00BD0131">
        <w:rPr>
          <w:rFonts w:ascii="Times New Roman" w:eastAsia="Times New Roman" w:hAnsi="Times New Roman" w:cs="Times New Roman"/>
          <w:b/>
          <w:bCs/>
          <w:iCs/>
          <w:kern w:val="56"/>
          <w:sz w:val="24"/>
          <w:szCs w:val="24"/>
          <w:lang w:eastAsia="lv-LV"/>
        </w:rPr>
        <w:t xml:space="preserve"> </w:t>
      </w:r>
      <w:r w:rsidRPr="00BD0131">
        <w:rPr>
          <w:rFonts w:ascii="Times New Roman" w:eastAsia="Times New Roman" w:hAnsi="Times New Roman" w:cs="Times New Roman"/>
          <w:iCs/>
          <w:kern w:val="56"/>
          <w:sz w:val="24"/>
          <w:szCs w:val="24"/>
          <w:lang w:eastAsia="lv-LV"/>
        </w:rPr>
        <w:t>ir jāatdod otrai tas, ko tā izpildījusi vai par izpildīto jāatlīdzina.</w:t>
      </w:r>
    </w:p>
    <w:p w14:paraId="2AA0D3B3" w14:textId="77777777" w:rsidR="00BD0131" w:rsidRPr="00BD0131" w:rsidRDefault="00BD0131" w:rsidP="00B265D3">
      <w:pPr>
        <w:numPr>
          <w:ilvl w:val="1"/>
          <w:numId w:val="8"/>
        </w:numPr>
        <w:spacing w:after="0" w:line="240" w:lineRule="auto"/>
        <w:ind w:left="567" w:right="-1" w:hanging="567"/>
        <w:contextualSpacing/>
        <w:jc w:val="both"/>
        <w:rPr>
          <w:rFonts w:ascii="Times New Roman" w:eastAsia="Calibri" w:hAnsi="Times New Roman" w:cs="Times New Roman"/>
          <w:sz w:val="24"/>
          <w:szCs w:val="24"/>
        </w:rPr>
      </w:pPr>
      <w:r w:rsidRPr="00BD0131">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B265D3">
        <w:rPr>
          <w:rFonts w:ascii="Times New Roman" w:eastAsia="Calibri" w:hAnsi="Times New Roman" w:cs="Times New Roman"/>
          <w:sz w:val="24"/>
          <w:szCs w:val="24"/>
          <w:lang w:eastAsia="lv-LV"/>
        </w:rPr>
        <w:t>7</w:t>
      </w:r>
      <w:r w:rsidRPr="00BD0131">
        <w:rPr>
          <w:rFonts w:ascii="Times New Roman" w:eastAsia="Calibri" w:hAnsi="Times New Roman" w:cs="Times New Roman"/>
          <w:sz w:val="24"/>
          <w:szCs w:val="24"/>
          <w:lang w:eastAsia="lv-LV"/>
        </w:rPr>
        <w:t>.3.punktam.</w:t>
      </w:r>
    </w:p>
    <w:p w14:paraId="76E64746" w14:textId="77777777" w:rsidR="00BD0131" w:rsidRPr="00BD0131" w:rsidRDefault="00BD0131" w:rsidP="00BD0131">
      <w:pPr>
        <w:spacing w:after="0" w:line="240" w:lineRule="auto"/>
        <w:ind w:left="567" w:right="-1"/>
        <w:jc w:val="both"/>
        <w:rPr>
          <w:rFonts w:ascii="Times New Roman" w:eastAsia="Calibri" w:hAnsi="Times New Roman" w:cs="Times New Roman"/>
          <w:sz w:val="24"/>
          <w:szCs w:val="24"/>
        </w:rPr>
      </w:pPr>
    </w:p>
    <w:p w14:paraId="7B49530B" w14:textId="77777777" w:rsidR="00BD0131" w:rsidRPr="00BD0131" w:rsidRDefault="00BD0131" w:rsidP="00B265D3">
      <w:pPr>
        <w:numPr>
          <w:ilvl w:val="0"/>
          <w:numId w:val="8"/>
        </w:numPr>
        <w:spacing w:before="120" w:after="120" w:line="240" w:lineRule="auto"/>
        <w:ind w:right="-1"/>
        <w:jc w:val="center"/>
        <w:rPr>
          <w:rFonts w:ascii="Times New Roman" w:eastAsia="Calibri" w:hAnsi="Times New Roman" w:cs="Times New Roman"/>
          <w:b/>
          <w:bCs/>
          <w:sz w:val="24"/>
          <w:szCs w:val="24"/>
        </w:rPr>
      </w:pPr>
      <w:r w:rsidRPr="00BD0131">
        <w:rPr>
          <w:rFonts w:ascii="Times New Roman" w:eastAsia="Calibri" w:hAnsi="Times New Roman" w:cs="Times New Roman"/>
          <w:b/>
          <w:bCs/>
          <w:sz w:val="24"/>
          <w:szCs w:val="24"/>
        </w:rPr>
        <w:t>Strīdu izskatīšanas kārtība</w:t>
      </w:r>
    </w:p>
    <w:p w14:paraId="4703CEB2" w14:textId="77777777" w:rsidR="00BD0131" w:rsidRPr="00BD0131" w:rsidRDefault="00BD0131" w:rsidP="00B265D3">
      <w:pPr>
        <w:numPr>
          <w:ilvl w:val="1"/>
          <w:numId w:val="8"/>
        </w:numPr>
        <w:spacing w:before="120" w:after="120" w:line="240" w:lineRule="auto"/>
        <w:ind w:left="567" w:right="-1" w:hanging="567"/>
        <w:contextualSpacing/>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BD0131">
        <w:rPr>
          <w:rFonts w:ascii="Times New Roman" w:eastAsia="Times New Roman" w:hAnsi="Times New Roman" w:cs="Times New Roman"/>
          <w:sz w:val="24"/>
          <w:szCs w:val="24"/>
        </w:rPr>
        <w:t>rakstveidā</w:t>
      </w:r>
      <w:proofErr w:type="spellEnd"/>
      <w:r w:rsidRPr="00BD0131">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781D6CAF" w14:textId="77777777" w:rsidR="00BD0131" w:rsidRPr="00BD0131" w:rsidRDefault="00BD0131" w:rsidP="00B265D3">
      <w:pPr>
        <w:numPr>
          <w:ilvl w:val="1"/>
          <w:numId w:val="8"/>
        </w:numPr>
        <w:spacing w:before="120" w:after="120" w:line="240" w:lineRule="auto"/>
        <w:ind w:left="567" w:right="-1" w:hanging="567"/>
        <w:contextualSpacing/>
        <w:jc w:val="both"/>
        <w:rPr>
          <w:rFonts w:ascii="Times New Roman" w:eastAsia="Times New Roman" w:hAnsi="Times New Roman" w:cs="Times New Roman"/>
          <w:sz w:val="24"/>
          <w:szCs w:val="24"/>
        </w:rPr>
      </w:pPr>
      <w:r w:rsidRPr="00BD0131">
        <w:rPr>
          <w:rFonts w:ascii="Times New Roman" w:eastAsia="Calibri" w:hAnsi="Times New Roman" w:cs="Times New Roman"/>
          <w:sz w:val="24"/>
          <w:szCs w:val="24"/>
        </w:rPr>
        <w:t>Jautājumos, kas nav tiešā veidā paredzēti Līgumā, Puses risina saskaņā ar spēkā esošajiem normatīvajiem aktiem.</w:t>
      </w:r>
    </w:p>
    <w:p w14:paraId="1BDF769A" w14:textId="77777777" w:rsidR="00BD0131" w:rsidRPr="00BD0131" w:rsidRDefault="00BD0131" w:rsidP="00BD0131">
      <w:pPr>
        <w:spacing w:before="120" w:after="120" w:line="240" w:lineRule="auto"/>
        <w:ind w:left="567" w:right="-1"/>
        <w:contextualSpacing/>
        <w:jc w:val="both"/>
        <w:rPr>
          <w:rFonts w:ascii="Times New Roman" w:eastAsia="Times New Roman" w:hAnsi="Times New Roman" w:cs="Times New Roman"/>
          <w:sz w:val="24"/>
          <w:szCs w:val="24"/>
        </w:rPr>
      </w:pPr>
    </w:p>
    <w:p w14:paraId="66D5C3B1" w14:textId="77777777" w:rsidR="00BD0131" w:rsidRPr="00BD0131" w:rsidRDefault="00BD0131" w:rsidP="00B265D3">
      <w:pPr>
        <w:numPr>
          <w:ilvl w:val="0"/>
          <w:numId w:val="8"/>
        </w:numPr>
        <w:spacing w:before="120" w:after="120" w:line="240" w:lineRule="auto"/>
        <w:ind w:right="-1" w:hanging="720"/>
        <w:jc w:val="center"/>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Citi noteikumi</w:t>
      </w:r>
    </w:p>
    <w:p w14:paraId="31C13DA9" w14:textId="1C210BFC" w:rsidR="00E00C3B" w:rsidRDefault="00E00C3B"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FB082D">
        <w:rPr>
          <w:rFonts w:ascii="Times New Roman" w:eastAsia="Calibri" w:hAnsi="Times New Roman" w:cs="Times New Roman"/>
          <w:sz w:val="24"/>
          <w:szCs w:val="24"/>
        </w:rPr>
        <w:t>Piegādātājs Līguma izpildē piesaista apakšuzņēmēju SIA “</w:t>
      </w:r>
      <w:proofErr w:type="spellStart"/>
      <w:r w:rsidRPr="00FB082D">
        <w:rPr>
          <w:rFonts w:ascii="Times New Roman" w:eastAsia="Calibri" w:hAnsi="Times New Roman" w:cs="Times New Roman"/>
          <w:sz w:val="24"/>
          <w:szCs w:val="24"/>
        </w:rPr>
        <w:t>Citrus</w:t>
      </w:r>
      <w:proofErr w:type="spellEnd"/>
      <w:r w:rsidRPr="00FB082D">
        <w:rPr>
          <w:rFonts w:ascii="Times New Roman" w:eastAsia="Calibri" w:hAnsi="Times New Roman" w:cs="Times New Roman"/>
          <w:sz w:val="24"/>
          <w:szCs w:val="24"/>
        </w:rPr>
        <w:t xml:space="preserve"> Solutions”, reģistrācijas Nr.50003752271, juridiskā adrese: Ūnijas iela 52, Rīga, LV- 1084, kura izpildei nododamo darbu apjoms attiecas uz kabeļa tīkla projekta izstrādi, kabeļu darbiem un materiāliem 96 DECT bāzes staciju uzstādīšanai</w:t>
      </w:r>
      <w:r>
        <w:rPr>
          <w:rFonts w:ascii="Times New Roman" w:eastAsia="Calibri" w:hAnsi="Times New Roman" w:cs="Times New Roman"/>
          <w:sz w:val="24"/>
          <w:szCs w:val="24"/>
        </w:rPr>
        <w:t>.</w:t>
      </w:r>
    </w:p>
    <w:p w14:paraId="5D67467F"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5E0868A0"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03A2B0F3"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lastRenderedPageBreak/>
        <w:t xml:space="preserve">Jebkuri Līguma grozījumi tiek noformēti </w:t>
      </w:r>
      <w:proofErr w:type="spellStart"/>
      <w:r w:rsidRPr="00BD0131">
        <w:rPr>
          <w:rFonts w:ascii="Times New Roman" w:eastAsia="Calibri" w:hAnsi="Times New Roman" w:cs="Times New Roman"/>
          <w:sz w:val="24"/>
          <w:szCs w:val="24"/>
        </w:rPr>
        <w:t>rakstveidā</w:t>
      </w:r>
      <w:proofErr w:type="spellEnd"/>
      <w:r w:rsidRPr="00BD0131">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14:paraId="136B0032"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AF32E32"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2E3FF833"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Informācijas apmaiņa starp Pusēm var notikt arī izmantojot e-pasta saraksti, kas kļūst par Līguma neatņemamu sastāvdaļu.</w:t>
      </w:r>
    </w:p>
    <w:p w14:paraId="672193AB"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Puses nav tiesīgas nodot savas tiesības un saistības, kas saistītas ar Līgumu un izriet no tā, trešajai personai.</w:t>
      </w:r>
    </w:p>
    <w:p w14:paraId="0E2AEA7B" w14:textId="77777777"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Pasūtītāja kontaktpersona: </w:t>
      </w:r>
      <w:r w:rsidR="000949E7">
        <w:rPr>
          <w:rFonts w:ascii="Times New Roman" w:eastAsia="Calibri" w:hAnsi="Times New Roman" w:cs="Times New Roman"/>
          <w:sz w:val="24"/>
          <w:szCs w:val="24"/>
        </w:rPr>
        <w:t>Kārlis Bētiņš</w:t>
      </w:r>
      <w:r w:rsidRPr="00BD0131">
        <w:rPr>
          <w:rFonts w:ascii="Times New Roman" w:eastAsia="Calibri" w:hAnsi="Times New Roman" w:cs="Times New Roman"/>
          <w:sz w:val="24"/>
          <w:szCs w:val="24"/>
        </w:rPr>
        <w:t xml:space="preserve">, tālruņa numurs: </w:t>
      </w:r>
      <w:r w:rsidR="000949E7">
        <w:rPr>
          <w:rFonts w:ascii="Times New Roman" w:eastAsia="Calibri" w:hAnsi="Times New Roman" w:cs="Times New Roman"/>
          <w:sz w:val="24"/>
          <w:szCs w:val="24"/>
        </w:rPr>
        <w:t>67069693,</w:t>
      </w:r>
      <w:r w:rsidRPr="00BD0131">
        <w:rPr>
          <w:rFonts w:ascii="Times New Roman" w:eastAsia="Calibri" w:hAnsi="Times New Roman" w:cs="Times New Roman"/>
          <w:sz w:val="24"/>
          <w:szCs w:val="24"/>
        </w:rPr>
        <w:t xml:space="preserve"> e-pasta adrese:</w:t>
      </w:r>
      <w:r w:rsidR="000949E7">
        <w:rPr>
          <w:rFonts w:ascii="Times New Roman" w:eastAsia="Calibri" w:hAnsi="Times New Roman" w:cs="Times New Roman"/>
          <w:sz w:val="24"/>
          <w:szCs w:val="24"/>
        </w:rPr>
        <w:t xml:space="preserve"> karlis.betins@stradini.lv</w:t>
      </w:r>
      <w:r w:rsidRPr="00BD0131">
        <w:rPr>
          <w:rFonts w:ascii="Times New Roman" w:eastAsia="Calibri" w:hAnsi="Times New Roman" w:cs="Times New Roman"/>
          <w:sz w:val="24"/>
          <w:szCs w:val="24"/>
        </w:rPr>
        <w:t xml:space="preserve">. Pilnvarotā persona ir tiesīga pieņemt Preci, parakstīt attiecīgos pieņemšanas – nodošanas dokumentus.  </w:t>
      </w:r>
    </w:p>
    <w:p w14:paraId="1F721E9E" w14:textId="57576B6A" w:rsidR="00BD0131" w:rsidRPr="00BD0131" w:rsidRDefault="00BD0131" w:rsidP="00B265D3">
      <w:pPr>
        <w:numPr>
          <w:ilvl w:val="1"/>
          <w:numId w:val="8"/>
        </w:numPr>
        <w:spacing w:after="0" w:line="240" w:lineRule="auto"/>
        <w:ind w:left="567" w:right="-1" w:hanging="567"/>
        <w:jc w:val="both"/>
        <w:rPr>
          <w:rFonts w:ascii="Times New Roman" w:eastAsia="Calibri" w:hAnsi="Times New Roman" w:cs="Times New Roman"/>
          <w:sz w:val="24"/>
          <w:szCs w:val="24"/>
        </w:rPr>
      </w:pPr>
      <w:r w:rsidRPr="00BD0131">
        <w:rPr>
          <w:rFonts w:ascii="Times New Roman" w:eastAsia="Calibri" w:hAnsi="Times New Roman" w:cs="Times New Roman"/>
          <w:sz w:val="24"/>
          <w:szCs w:val="24"/>
        </w:rPr>
        <w:t xml:space="preserve">Piegādātāja kontaktpersona: </w:t>
      </w:r>
      <w:r w:rsidR="00437932">
        <w:rPr>
          <w:rFonts w:ascii="Times New Roman" w:eastAsia="Calibri" w:hAnsi="Times New Roman" w:cs="Times New Roman"/>
          <w:sz w:val="24"/>
          <w:szCs w:val="24"/>
        </w:rPr>
        <w:t>Tarass Popovs</w:t>
      </w:r>
      <w:r w:rsidRPr="00BD0131">
        <w:rPr>
          <w:rFonts w:ascii="Times New Roman" w:eastAsia="Calibri" w:hAnsi="Times New Roman" w:cs="Times New Roman"/>
          <w:sz w:val="24"/>
          <w:szCs w:val="24"/>
        </w:rPr>
        <w:t xml:space="preserve">, tālruņa numurs: </w:t>
      </w:r>
      <w:r w:rsidR="00437932">
        <w:rPr>
          <w:rFonts w:ascii="Times New Roman" w:eastAsia="Calibri" w:hAnsi="Times New Roman" w:cs="Times New Roman"/>
          <w:sz w:val="24"/>
          <w:szCs w:val="24"/>
        </w:rPr>
        <w:t>29212368</w:t>
      </w:r>
      <w:r w:rsidR="00437932" w:rsidRPr="00BD0131">
        <w:rPr>
          <w:rFonts w:ascii="Times New Roman" w:eastAsia="Calibri" w:hAnsi="Times New Roman" w:cs="Times New Roman"/>
          <w:sz w:val="24"/>
          <w:szCs w:val="24"/>
        </w:rPr>
        <w:t xml:space="preserve">, </w:t>
      </w:r>
      <w:r w:rsidRPr="00BD0131">
        <w:rPr>
          <w:rFonts w:ascii="Times New Roman" w:eastAsia="Calibri" w:hAnsi="Times New Roman" w:cs="Times New Roman"/>
          <w:sz w:val="24"/>
          <w:szCs w:val="24"/>
        </w:rPr>
        <w:t>e-pasta adrese</w:t>
      </w:r>
      <w:r w:rsidR="00437932" w:rsidRPr="00BD0131">
        <w:rPr>
          <w:rFonts w:ascii="Times New Roman" w:eastAsia="Calibri" w:hAnsi="Times New Roman" w:cs="Times New Roman"/>
          <w:sz w:val="24"/>
          <w:szCs w:val="24"/>
        </w:rPr>
        <w:t>:</w:t>
      </w:r>
      <w:r w:rsidR="00437932">
        <w:rPr>
          <w:rFonts w:ascii="Times New Roman" w:eastAsia="Calibri" w:hAnsi="Times New Roman" w:cs="Times New Roman"/>
          <w:sz w:val="24"/>
          <w:szCs w:val="24"/>
        </w:rPr>
        <w:t xml:space="preserve"> taras</w:t>
      </w:r>
      <w:r w:rsidR="00437932" w:rsidRPr="00BD0131">
        <w:rPr>
          <w:rFonts w:ascii="Times New Roman" w:eastAsia="Calibri" w:hAnsi="Times New Roman" w:cs="Times New Roman"/>
          <w:sz w:val="24"/>
          <w:szCs w:val="24"/>
        </w:rPr>
        <w:t>.</w:t>
      </w:r>
      <w:r w:rsidR="00437932">
        <w:rPr>
          <w:rFonts w:ascii="Times New Roman" w:eastAsia="Calibri" w:hAnsi="Times New Roman" w:cs="Times New Roman"/>
          <w:sz w:val="24"/>
          <w:szCs w:val="24"/>
        </w:rPr>
        <w:t>popov@balticpremier.com</w:t>
      </w:r>
    </w:p>
    <w:p w14:paraId="780D5422" w14:textId="77777777" w:rsidR="00BD0131" w:rsidRPr="00BD0131" w:rsidRDefault="00BD0131" w:rsidP="00B265D3">
      <w:pPr>
        <w:numPr>
          <w:ilvl w:val="1"/>
          <w:numId w:val="8"/>
        </w:numPr>
        <w:spacing w:after="0" w:line="240" w:lineRule="auto"/>
        <w:ind w:left="567" w:right="-1" w:hanging="567"/>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Līgums sagatavots latviešu valodā, parakstīts divos oriģinālos eksemplāros ar </w:t>
      </w:r>
      <w:r w:rsidR="007D5885">
        <w:rPr>
          <w:rFonts w:ascii="Times New Roman" w:eastAsia="Times New Roman" w:hAnsi="Times New Roman" w:cs="Times New Roman"/>
          <w:sz w:val="24"/>
          <w:szCs w:val="24"/>
        </w:rPr>
        <w:t>2</w:t>
      </w:r>
      <w:r w:rsidRPr="00BD0131">
        <w:rPr>
          <w:rFonts w:ascii="Times New Roman" w:eastAsia="Times New Roman" w:hAnsi="Times New Roman" w:cs="Times New Roman"/>
          <w:sz w:val="24"/>
          <w:szCs w:val="24"/>
        </w:rPr>
        <w:t xml:space="preserve"> (</w:t>
      </w:r>
      <w:r w:rsidR="007D5885">
        <w:rPr>
          <w:rFonts w:ascii="Times New Roman" w:eastAsia="Times New Roman" w:hAnsi="Times New Roman" w:cs="Times New Roman"/>
          <w:sz w:val="24"/>
          <w:szCs w:val="24"/>
        </w:rPr>
        <w:t>diviem</w:t>
      </w:r>
      <w:r w:rsidRPr="00BD0131">
        <w:rPr>
          <w:rFonts w:ascii="Times New Roman" w:eastAsia="Times New Roman" w:hAnsi="Times New Roman" w:cs="Times New Roman"/>
          <w:sz w:val="24"/>
          <w:szCs w:val="24"/>
        </w:rPr>
        <w:t xml:space="preserve">) pielikumu uz </w:t>
      </w:r>
      <w:r w:rsidR="00191731">
        <w:rPr>
          <w:rFonts w:ascii="Times New Roman" w:eastAsia="Times New Roman" w:hAnsi="Times New Roman" w:cs="Times New Roman"/>
          <w:sz w:val="24"/>
          <w:szCs w:val="24"/>
        </w:rPr>
        <w:t>9</w:t>
      </w:r>
      <w:r w:rsidRPr="00BD0131">
        <w:rPr>
          <w:rFonts w:ascii="Times New Roman" w:eastAsia="Times New Roman" w:hAnsi="Times New Roman" w:cs="Times New Roman"/>
          <w:sz w:val="24"/>
          <w:szCs w:val="24"/>
        </w:rPr>
        <w:t xml:space="preserve"> (</w:t>
      </w:r>
      <w:r w:rsidR="00191731">
        <w:rPr>
          <w:rFonts w:ascii="Times New Roman" w:eastAsia="Times New Roman" w:hAnsi="Times New Roman" w:cs="Times New Roman"/>
          <w:sz w:val="24"/>
          <w:szCs w:val="24"/>
        </w:rPr>
        <w:t>deviņām</w:t>
      </w:r>
      <w:r w:rsidRPr="00BD0131">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32619A28" w14:textId="77777777" w:rsidR="00BD0131" w:rsidRPr="00BD0131" w:rsidRDefault="00BD0131" w:rsidP="00BD0131">
      <w:pPr>
        <w:spacing w:after="0" w:line="240" w:lineRule="auto"/>
        <w:ind w:right="-1"/>
        <w:jc w:val="both"/>
        <w:rPr>
          <w:rFonts w:ascii="Times New Roman" w:eastAsia="Calibri" w:hAnsi="Times New Roman" w:cs="Times New Roman"/>
          <w:sz w:val="24"/>
          <w:szCs w:val="24"/>
        </w:rPr>
      </w:pPr>
    </w:p>
    <w:p w14:paraId="6563C978" w14:textId="77777777" w:rsidR="00BD0131" w:rsidRPr="00BD0131" w:rsidRDefault="00BD0131" w:rsidP="00B265D3">
      <w:pPr>
        <w:numPr>
          <w:ilvl w:val="0"/>
          <w:numId w:val="8"/>
        </w:numPr>
        <w:spacing w:before="120" w:after="120" w:line="240" w:lineRule="auto"/>
        <w:ind w:right="-1" w:hanging="720"/>
        <w:jc w:val="center"/>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BD0131" w:rsidRPr="00BD0131" w14:paraId="4DA7B097" w14:textId="77777777" w:rsidTr="00B1327C">
        <w:trPr>
          <w:trHeight w:val="80"/>
        </w:trPr>
        <w:tc>
          <w:tcPr>
            <w:tcW w:w="4608" w:type="dxa"/>
          </w:tcPr>
          <w:p w14:paraId="4034F1BC" w14:textId="77777777" w:rsidR="00BD0131" w:rsidRPr="00BD0131" w:rsidRDefault="00BD0131" w:rsidP="00BD0131">
            <w:pPr>
              <w:spacing w:after="0" w:line="240" w:lineRule="auto"/>
              <w:ind w:right="-1"/>
              <w:jc w:val="both"/>
              <w:rPr>
                <w:rFonts w:ascii="Times New Roman" w:eastAsia="Times New Roman" w:hAnsi="Times New Roman" w:cs="Times New Roman"/>
                <w:b/>
                <w:bCs/>
                <w:sz w:val="24"/>
                <w:szCs w:val="24"/>
                <w:u w:val="single"/>
              </w:rPr>
            </w:pPr>
            <w:r w:rsidRPr="00BD0131">
              <w:rPr>
                <w:rFonts w:ascii="Times New Roman" w:eastAsia="Times New Roman" w:hAnsi="Times New Roman" w:cs="Times New Roman"/>
                <w:b/>
                <w:bCs/>
                <w:sz w:val="24"/>
                <w:szCs w:val="24"/>
                <w:u w:val="single"/>
              </w:rPr>
              <w:t>Pasūtītājs:</w:t>
            </w:r>
          </w:p>
          <w:p w14:paraId="4A2A9DC7" w14:textId="77777777" w:rsidR="00BD0131" w:rsidRPr="00BD0131" w:rsidRDefault="00BD0131" w:rsidP="00BD0131">
            <w:pPr>
              <w:spacing w:after="0" w:line="240" w:lineRule="auto"/>
              <w:ind w:right="-1"/>
              <w:jc w:val="both"/>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VSIA “Paula Stradiņa klīniskās</w:t>
            </w:r>
          </w:p>
          <w:p w14:paraId="5FF3A505" w14:textId="77777777" w:rsidR="00BD0131" w:rsidRPr="00BD0131" w:rsidRDefault="00BD0131" w:rsidP="00BD0131">
            <w:pPr>
              <w:spacing w:after="0" w:line="240" w:lineRule="auto"/>
              <w:ind w:right="-1"/>
              <w:jc w:val="both"/>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rPr>
              <w:t>universitātes slimnīca”</w:t>
            </w:r>
          </w:p>
          <w:p w14:paraId="210EA6D5" w14:textId="77777777" w:rsidR="00BD0131" w:rsidRPr="00BD0131" w:rsidRDefault="000C0D9B" w:rsidP="00BD0131">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5C3240">
              <w:rPr>
                <w:rFonts w:ascii="Times New Roman" w:eastAsia="Times New Roman" w:hAnsi="Times New Roman"/>
                <w:sz w:val="24"/>
                <w:szCs w:val="24"/>
                <w:lang w:val="en-GB"/>
              </w:rPr>
              <w:t>40003457109</w:t>
            </w:r>
          </w:p>
          <w:p w14:paraId="4A22F014"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Pilsoņu iela 13, Rīga, LV - 1002</w:t>
            </w:r>
          </w:p>
          <w:p w14:paraId="3960F9AC" w14:textId="77777777" w:rsidR="00BD0131" w:rsidRPr="00BD0131" w:rsidRDefault="000C0D9B" w:rsidP="00BD0131">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062624">
              <w:rPr>
                <w:rFonts w:ascii="Times New Roman" w:hAnsi="Times New Roman"/>
                <w:bCs/>
                <w:sz w:val="24"/>
                <w:szCs w:val="24"/>
              </w:rPr>
              <w:t>LV74HABA0551027673367</w:t>
            </w:r>
          </w:p>
          <w:p w14:paraId="5856FD1F"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Banka: </w:t>
            </w:r>
            <w:r w:rsidR="000C0D9B">
              <w:rPr>
                <w:rFonts w:ascii="Times New Roman" w:eastAsia="Times New Roman" w:hAnsi="Times New Roman"/>
                <w:sz w:val="24"/>
                <w:szCs w:val="24"/>
              </w:rPr>
              <w:t>AS Swedbank</w:t>
            </w:r>
            <w:r w:rsidR="000C0D9B" w:rsidRPr="005C3240">
              <w:rPr>
                <w:rFonts w:ascii="Times New Roman" w:eastAsia="Times New Roman" w:hAnsi="Times New Roman"/>
                <w:sz w:val="24"/>
                <w:szCs w:val="24"/>
              </w:rPr>
              <w:t xml:space="preserve">  </w:t>
            </w:r>
          </w:p>
          <w:p w14:paraId="1C396C99"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 xml:space="preserve">Kods: </w:t>
            </w:r>
            <w:r w:rsidR="000C0D9B" w:rsidRPr="00062624">
              <w:rPr>
                <w:rFonts w:ascii="Times New Roman" w:hAnsi="Times New Roman"/>
                <w:bCs/>
                <w:sz w:val="24"/>
                <w:szCs w:val="24"/>
              </w:rPr>
              <w:t>HABALV22</w:t>
            </w:r>
          </w:p>
          <w:p w14:paraId="6207F75B"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p>
          <w:p w14:paraId="66A94CBA"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p>
          <w:p w14:paraId="07F16047" w14:textId="77777777" w:rsidR="00BD0131" w:rsidRPr="00BD0131" w:rsidRDefault="00BD0131" w:rsidP="00BD0131">
            <w:pPr>
              <w:spacing w:after="0" w:line="240" w:lineRule="auto"/>
              <w:ind w:right="-1"/>
              <w:jc w:val="both"/>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___________________________</w:t>
            </w:r>
          </w:p>
          <w:p w14:paraId="52073C10" w14:textId="77777777" w:rsidR="00BD0131" w:rsidRPr="00BD0131" w:rsidRDefault="000C0D9B" w:rsidP="00BD0131">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14:paraId="7A981B75" w14:textId="77777777" w:rsidR="00BD0131" w:rsidRPr="00BD0131" w:rsidRDefault="00BD0131" w:rsidP="00BD0131">
            <w:pPr>
              <w:tabs>
                <w:tab w:val="left" w:pos="3195"/>
              </w:tabs>
              <w:spacing w:after="0" w:line="240" w:lineRule="auto"/>
              <w:ind w:right="-1"/>
              <w:jc w:val="both"/>
              <w:rPr>
                <w:rFonts w:ascii="Times New Roman" w:eastAsia="Times New Roman" w:hAnsi="Times New Roman" w:cs="Times New Roman"/>
                <w:b/>
                <w:bCs/>
                <w:sz w:val="24"/>
                <w:szCs w:val="24"/>
              </w:rPr>
            </w:pPr>
          </w:p>
          <w:p w14:paraId="38625C0E" w14:textId="77777777" w:rsidR="00BD0131" w:rsidRPr="00BD0131" w:rsidRDefault="00BD0131" w:rsidP="00BD0131">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14:paraId="30724500" w14:textId="77777777" w:rsidR="00BD0131" w:rsidRPr="00BD0131" w:rsidRDefault="00BD0131" w:rsidP="00BD0131">
            <w:pPr>
              <w:spacing w:after="0" w:line="240" w:lineRule="auto"/>
              <w:ind w:right="-1"/>
              <w:rPr>
                <w:rFonts w:ascii="Times New Roman" w:eastAsia="Times New Roman" w:hAnsi="Times New Roman" w:cs="Times New Roman"/>
                <w:b/>
                <w:bCs/>
                <w:sz w:val="24"/>
                <w:szCs w:val="24"/>
              </w:rPr>
            </w:pPr>
            <w:r w:rsidRPr="00BD0131">
              <w:rPr>
                <w:rFonts w:ascii="Times New Roman" w:eastAsia="Times New Roman" w:hAnsi="Times New Roman" w:cs="Times New Roman"/>
                <w:b/>
                <w:bCs/>
                <w:sz w:val="24"/>
                <w:szCs w:val="24"/>
                <w:u w:val="single"/>
              </w:rPr>
              <w:t>Piegādātājs:</w:t>
            </w:r>
          </w:p>
          <w:p w14:paraId="2ACDE885" w14:textId="77777777" w:rsidR="00BD0131" w:rsidRPr="00BD0131" w:rsidRDefault="007D5885" w:rsidP="00BD013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Baltic</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Premier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Partner</w:t>
            </w:r>
            <w:proofErr w:type="spellEnd"/>
            <w:r>
              <w:rPr>
                <w:rFonts w:ascii="Times New Roman" w:eastAsia="Times New Roman" w:hAnsi="Times New Roman" w:cs="Times New Roman"/>
                <w:b/>
                <w:bCs/>
                <w:sz w:val="24"/>
                <w:szCs w:val="24"/>
              </w:rPr>
              <w:t>”</w:t>
            </w:r>
          </w:p>
          <w:p w14:paraId="385DEFCA" w14:textId="77777777" w:rsidR="00BD0131" w:rsidRPr="00BD0131" w:rsidRDefault="00BD0131" w:rsidP="00BD0131">
            <w:pPr>
              <w:spacing w:after="0" w:line="240" w:lineRule="auto"/>
              <w:ind w:right="-1"/>
              <w:rPr>
                <w:rFonts w:ascii="Times New Roman" w:eastAsia="Times New Roman" w:hAnsi="Times New Roman" w:cs="Times New Roman"/>
                <w:sz w:val="24"/>
                <w:szCs w:val="24"/>
              </w:rPr>
            </w:pPr>
            <w:proofErr w:type="spellStart"/>
            <w:r w:rsidRPr="00BD0131">
              <w:rPr>
                <w:rFonts w:ascii="Times New Roman" w:eastAsia="Times New Roman" w:hAnsi="Times New Roman" w:cs="Times New Roman"/>
                <w:sz w:val="24"/>
                <w:szCs w:val="24"/>
              </w:rPr>
              <w:t>Reģ</w:t>
            </w:r>
            <w:proofErr w:type="spellEnd"/>
            <w:r w:rsidRPr="00BD0131">
              <w:rPr>
                <w:rFonts w:ascii="Times New Roman" w:eastAsia="Times New Roman" w:hAnsi="Times New Roman" w:cs="Times New Roman"/>
                <w:sz w:val="24"/>
                <w:szCs w:val="24"/>
              </w:rPr>
              <w:t xml:space="preserve">. Nr.: </w:t>
            </w:r>
            <w:r w:rsidR="000C0D9B">
              <w:rPr>
                <w:rFonts w:ascii="Times New Roman" w:eastAsia="Times New Roman" w:hAnsi="Times New Roman" w:cs="Times New Roman"/>
                <w:sz w:val="24"/>
                <w:szCs w:val="24"/>
              </w:rPr>
              <w:t>40103280557</w:t>
            </w:r>
            <w:r w:rsidRPr="00BD0131">
              <w:rPr>
                <w:rFonts w:ascii="Times New Roman" w:eastAsia="Times New Roman" w:hAnsi="Times New Roman" w:cs="Times New Roman"/>
                <w:sz w:val="24"/>
                <w:szCs w:val="24"/>
              </w:rPr>
              <w:t>,</w:t>
            </w:r>
          </w:p>
          <w:p w14:paraId="06C4D813" w14:textId="41C3E5EA" w:rsidR="00BD0131" w:rsidRDefault="000C0D9B"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Biroja iela </w:t>
            </w:r>
            <w:r w:rsidR="00437932">
              <w:rPr>
                <w:rFonts w:ascii="Times New Roman" w:eastAsia="Times New Roman" w:hAnsi="Times New Roman" w:cs="Times New Roman"/>
                <w:sz w:val="24"/>
                <w:szCs w:val="24"/>
              </w:rPr>
              <w:t>10</w:t>
            </w:r>
            <w:r>
              <w:rPr>
                <w:rFonts w:ascii="Times New Roman" w:eastAsia="Times New Roman" w:hAnsi="Times New Roman" w:cs="Times New Roman"/>
                <w:sz w:val="24"/>
                <w:szCs w:val="24"/>
              </w:rPr>
              <w:t>, lidostas “Rīga” teritorija</w:t>
            </w:r>
            <w:r w:rsidR="00BD0131" w:rsidRPr="00BD0131">
              <w:rPr>
                <w:rFonts w:ascii="Times New Roman" w:eastAsia="Times New Roman" w:hAnsi="Times New Roman" w:cs="Times New Roman"/>
                <w:sz w:val="24"/>
                <w:szCs w:val="24"/>
              </w:rPr>
              <w:t>,</w:t>
            </w:r>
          </w:p>
          <w:p w14:paraId="48A21383" w14:textId="77777777" w:rsidR="000C0D9B" w:rsidRPr="00BD0131" w:rsidRDefault="000C0D9B"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Mārupes novads, LV - 2167</w:t>
            </w:r>
          </w:p>
          <w:p w14:paraId="0CD374CA" w14:textId="77777777" w:rsidR="00BD0131" w:rsidRPr="00BD0131" w:rsidRDefault="000C0D9B"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LV64NDEA0000082680066</w:t>
            </w:r>
          </w:p>
          <w:p w14:paraId="273427F3" w14:textId="77777777" w:rsidR="00BD0131" w:rsidRPr="00BD0131" w:rsidRDefault="000C0D9B"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Nordea </w:t>
            </w:r>
            <w:proofErr w:type="spellStart"/>
            <w:r>
              <w:rPr>
                <w:rFonts w:ascii="Times New Roman" w:eastAsia="Times New Roman" w:hAnsi="Times New Roman" w:cs="Times New Roman"/>
                <w:sz w:val="24"/>
                <w:szCs w:val="24"/>
              </w:rPr>
              <w:t>Bank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Plc</w:t>
            </w:r>
            <w:proofErr w:type="spellEnd"/>
            <w:r>
              <w:rPr>
                <w:rFonts w:ascii="Times New Roman" w:eastAsia="Times New Roman" w:hAnsi="Times New Roman" w:cs="Times New Roman"/>
                <w:sz w:val="24"/>
                <w:szCs w:val="24"/>
              </w:rPr>
              <w:t xml:space="preserve"> Latvijas filiāle</w:t>
            </w:r>
          </w:p>
          <w:p w14:paraId="16ED6275" w14:textId="77777777" w:rsidR="00BD0131" w:rsidRPr="00BD0131" w:rsidRDefault="000C0D9B"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NDEALV2X</w:t>
            </w:r>
          </w:p>
          <w:p w14:paraId="2BE6D96E" w14:textId="77777777" w:rsidR="00BD0131" w:rsidRPr="00BD0131" w:rsidRDefault="00BD0131" w:rsidP="00BD0131">
            <w:pPr>
              <w:spacing w:after="0" w:line="240" w:lineRule="auto"/>
              <w:ind w:right="-1"/>
              <w:rPr>
                <w:rFonts w:ascii="Times New Roman" w:eastAsia="Times New Roman" w:hAnsi="Times New Roman" w:cs="Times New Roman"/>
                <w:sz w:val="24"/>
                <w:szCs w:val="24"/>
              </w:rPr>
            </w:pPr>
          </w:p>
          <w:p w14:paraId="523009E8" w14:textId="77777777" w:rsidR="00BD0131" w:rsidRPr="00BD0131" w:rsidRDefault="00BD0131" w:rsidP="00BD0131">
            <w:pPr>
              <w:spacing w:after="0" w:line="240" w:lineRule="auto"/>
              <w:ind w:right="-1"/>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____________________________</w:t>
            </w:r>
          </w:p>
          <w:p w14:paraId="17F8E4EC" w14:textId="1F71A637" w:rsidR="00BD0131" w:rsidRPr="00BD0131" w:rsidRDefault="00D52C86" w:rsidP="00BD013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sidR="00262FCF">
              <w:rPr>
                <w:rFonts w:ascii="Times New Roman" w:eastAsia="Times New Roman" w:hAnsi="Times New Roman" w:cs="Times New Roman"/>
                <w:sz w:val="24"/>
                <w:szCs w:val="24"/>
              </w:rPr>
              <w:t>Popovs</w:t>
            </w:r>
          </w:p>
          <w:p w14:paraId="4272EAD4" w14:textId="77777777" w:rsidR="00BD0131" w:rsidRPr="00BD0131" w:rsidRDefault="00BD0131" w:rsidP="00BD0131">
            <w:pPr>
              <w:spacing w:after="0" w:line="240" w:lineRule="auto"/>
              <w:ind w:right="-1"/>
              <w:rPr>
                <w:rFonts w:ascii="Times New Roman" w:eastAsia="Times New Roman" w:hAnsi="Times New Roman" w:cs="Times New Roman"/>
                <w:sz w:val="24"/>
                <w:szCs w:val="24"/>
              </w:rPr>
            </w:pPr>
          </w:p>
        </w:tc>
      </w:tr>
      <w:tr w:rsidR="00BD0131" w:rsidRPr="00BD0131" w14:paraId="2F69961B" w14:textId="77777777" w:rsidTr="00B1327C">
        <w:trPr>
          <w:trHeight w:val="80"/>
        </w:trPr>
        <w:tc>
          <w:tcPr>
            <w:tcW w:w="4608" w:type="dxa"/>
          </w:tcPr>
          <w:p w14:paraId="352E6813" w14:textId="77777777" w:rsidR="00BD0131" w:rsidRDefault="00BD0131" w:rsidP="000C0D9B">
            <w:pPr>
              <w:spacing w:after="0" w:line="240" w:lineRule="auto"/>
              <w:ind w:right="-1"/>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_________________________</w:t>
            </w:r>
          </w:p>
          <w:p w14:paraId="505B64DD" w14:textId="77777777" w:rsidR="000C0D9B" w:rsidRPr="00BD0131" w:rsidRDefault="000C0D9B" w:rsidP="000C0D9B">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14:paraId="5D394275" w14:textId="77777777" w:rsidR="00BD0131" w:rsidRPr="00BD0131" w:rsidRDefault="00BD0131" w:rsidP="00BD0131">
            <w:pPr>
              <w:spacing w:after="0" w:line="240" w:lineRule="auto"/>
              <w:ind w:right="-1"/>
              <w:jc w:val="both"/>
              <w:rPr>
                <w:rFonts w:ascii="Times New Roman" w:eastAsia="Times New Roman" w:hAnsi="Times New Roman" w:cs="Times New Roman"/>
                <w:b/>
                <w:bCs/>
                <w:sz w:val="24"/>
                <w:szCs w:val="24"/>
              </w:rPr>
            </w:pPr>
          </w:p>
        </w:tc>
        <w:tc>
          <w:tcPr>
            <w:tcW w:w="4637" w:type="dxa"/>
          </w:tcPr>
          <w:p w14:paraId="2C481253" w14:textId="77777777" w:rsidR="00262FCF" w:rsidRPr="00BD0131" w:rsidRDefault="00262FCF" w:rsidP="00262FCF">
            <w:pPr>
              <w:spacing w:after="0" w:line="240" w:lineRule="auto"/>
              <w:ind w:right="-1"/>
              <w:rPr>
                <w:rFonts w:ascii="Times New Roman" w:eastAsia="Times New Roman" w:hAnsi="Times New Roman" w:cs="Times New Roman"/>
                <w:sz w:val="24"/>
                <w:szCs w:val="24"/>
              </w:rPr>
            </w:pPr>
            <w:r w:rsidRPr="00BD0131">
              <w:rPr>
                <w:rFonts w:ascii="Times New Roman" w:eastAsia="Times New Roman" w:hAnsi="Times New Roman" w:cs="Times New Roman"/>
                <w:sz w:val="24"/>
                <w:szCs w:val="24"/>
              </w:rPr>
              <w:t>____________________________</w:t>
            </w:r>
          </w:p>
          <w:p w14:paraId="63F3D09E" w14:textId="5E401AF6" w:rsidR="00262FCF" w:rsidRPr="00BD0131" w:rsidRDefault="00D52C86" w:rsidP="00262FC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sidR="00262FCF">
              <w:rPr>
                <w:rFonts w:ascii="Times New Roman" w:eastAsia="Times New Roman" w:hAnsi="Times New Roman" w:cs="Times New Roman"/>
                <w:sz w:val="24"/>
                <w:szCs w:val="24"/>
              </w:rPr>
              <w:t>Omarovs</w:t>
            </w:r>
            <w:proofErr w:type="spellEnd"/>
          </w:p>
          <w:p w14:paraId="78B769FA" w14:textId="77777777" w:rsidR="00BD0131" w:rsidRPr="00BD0131" w:rsidRDefault="00BD0131" w:rsidP="00BD0131">
            <w:pPr>
              <w:spacing w:after="0" w:line="240" w:lineRule="auto"/>
              <w:ind w:right="-1"/>
              <w:rPr>
                <w:rFonts w:ascii="Times New Roman" w:eastAsia="Times New Roman" w:hAnsi="Times New Roman" w:cs="Times New Roman"/>
                <w:sz w:val="23"/>
                <w:szCs w:val="23"/>
              </w:rPr>
            </w:pPr>
          </w:p>
        </w:tc>
      </w:tr>
    </w:tbl>
    <w:p w14:paraId="00B04E13" w14:textId="77777777" w:rsidR="00BD0131" w:rsidRPr="00BD0131" w:rsidRDefault="00BD0131" w:rsidP="00BD0131">
      <w:pPr>
        <w:tabs>
          <w:tab w:val="left" w:pos="993"/>
        </w:tabs>
        <w:spacing w:after="0" w:line="240" w:lineRule="auto"/>
        <w:ind w:right="-285"/>
        <w:jc w:val="both"/>
        <w:rPr>
          <w:rFonts w:ascii="Times New Roman" w:eastAsia="Times New Roman" w:hAnsi="Times New Roman" w:cs="Times New Roman"/>
          <w:bCs/>
          <w:sz w:val="24"/>
          <w:szCs w:val="24"/>
          <w:lang w:eastAsia="lv-LV"/>
        </w:rPr>
      </w:pPr>
    </w:p>
    <w:p w14:paraId="06AFCE3A" w14:textId="77777777" w:rsidR="00A539F4" w:rsidRDefault="00A539F4"/>
    <w:sectPr w:rsidR="00A539F4" w:rsidSect="0030538F">
      <w:footerReference w:type="default" r:id="rId8"/>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09E28" w14:textId="77777777" w:rsidR="00BA2AE5" w:rsidRDefault="00BA2AE5" w:rsidP="003B7976">
      <w:pPr>
        <w:spacing w:after="0" w:line="240" w:lineRule="auto"/>
      </w:pPr>
      <w:r>
        <w:separator/>
      </w:r>
    </w:p>
  </w:endnote>
  <w:endnote w:type="continuationSeparator" w:id="0">
    <w:p w14:paraId="60AD00DF" w14:textId="77777777" w:rsidR="00BA2AE5" w:rsidRDefault="00BA2AE5" w:rsidP="003B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42059"/>
      <w:docPartObj>
        <w:docPartGallery w:val="Page Numbers (Bottom of Page)"/>
        <w:docPartUnique/>
      </w:docPartObj>
    </w:sdtPr>
    <w:sdtEndPr>
      <w:rPr>
        <w:noProof/>
      </w:rPr>
    </w:sdtEndPr>
    <w:sdtContent>
      <w:p w14:paraId="284D3DAB" w14:textId="23A1A825" w:rsidR="003B7976" w:rsidRDefault="003B7976">
        <w:pPr>
          <w:pStyle w:val="Footer"/>
          <w:jc w:val="center"/>
        </w:pPr>
        <w:r>
          <w:fldChar w:fldCharType="begin"/>
        </w:r>
        <w:r>
          <w:instrText xml:space="preserve"> PAGE   \* MERGEFORMAT </w:instrText>
        </w:r>
        <w:r>
          <w:fldChar w:fldCharType="separate"/>
        </w:r>
        <w:r w:rsidR="00B16E36">
          <w:rPr>
            <w:noProof/>
          </w:rPr>
          <w:t>5</w:t>
        </w:r>
        <w:r>
          <w:rPr>
            <w:noProof/>
          </w:rPr>
          <w:fldChar w:fldCharType="end"/>
        </w:r>
      </w:p>
    </w:sdtContent>
  </w:sdt>
  <w:p w14:paraId="3643843E" w14:textId="77777777" w:rsidR="003B7976" w:rsidRDefault="003B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95B1" w14:textId="77777777" w:rsidR="00BA2AE5" w:rsidRDefault="00BA2AE5" w:rsidP="003B7976">
      <w:pPr>
        <w:spacing w:after="0" w:line="240" w:lineRule="auto"/>
      </w:pPr>
      <w:r>
        <w:separator/>
      </w:r>
    </w:p>
  </w:footnote>
  <w:footnote w:type="continuationSeparator" w:id="0">
    <w:p w14:paraId="29EE82BD" w14:textId="77777777" w:rsidR="00BA2AE5" w:rsidRDefault="00BA2AE5" w:rsidP="003B7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283"/>
    <w:multiLevelType w:val="multilevel"/>
    <w:tmpl w:val="316442E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8D37C74"/>
    <w:multiLevelType w:val="multilevel"/>
    <w:tmpl w:val="28A84152"/>
    <w:lvl w:ilvl="0">
      <w:start w:val="6"/>
      <w:numFmt w:val="decimal"/>
      <w:lvlText w:val="%1."/>
      <w:lvlJc w:val="left"/>
      <w:pPr>
        <w:ind w:left="540" w:hanging="540"/>
      </w:pPr>
      <w:rPr>
        <w:rFonts w:eastAsia="SimSun" w:hint="default"/>
        <w:b/>
        <w:sz w:val="24"/>
      </w:rPr>
    </w:lvl>
    <w:lvl w:ilvl="1">
      <w:start w:val="2"/>
      <w:numFmt w:val="decimal"/>
      <w:lvlText w:val="%1.%2."/>
      <w:lvlJc w:val="left"/>
      <w:pPr>
        <w:ind w:left="1004" w:hanging="720"/>
      </w:pPr>
      <w:rPr>
        <w:rFonts w:eastAsia="SimSun" w:hint="default"/>
        <w:b w:val="0"/>
        <w:sz w:val="24"/>
      </w:rPr>
    </w:lvl>
    <w:lvl w:ilvl="2">
      <w:start w:val="3"/>
      <w:numFmt w:val="decimal"/>
      <w:lvlText w:val="%1.%2.%3."/>
      <w:lvlJc w:val="left"/>
      <w:pPr>
        <w:ind w:left="1288" w:hanging="720"/>
      </w:pPr>
      <w:rPr>
        <w:rFonts w:eastAsia="SimSun" w:hint="default"/>
        <w:b w:val="0"/>
        <w:sz w:val="24"/>
      </w:rPr>
    </w:lvl>
    <w:lvl w:ilvl="3">
      <w:start w:val="1"/>
      <w:numFmt w:val="decimal"/>
      <w:lvlText w:val="%1.%2.%3.%4."/>
      <w:lvlJc w:val="left"/>
      <w:pPr>
        <w:ind w:left="1932" w:hanging="1080"/>
      </w:pPr>
      <w:rPr>
        <w:rFonts w:eastAsia="SimSun" w:hint="default"/>
        <w:b w:val="0"/>
        <w:sz w:val="24"/>
      </w:rPr>
    </w:lvl>
    <w:lvl w:ilvl="4">
      <w:start w:val="1"/>
      <w:numFmt w:val="decimal"/>
      <w:lvlText w:val="%1.%2.%3.%4.%5."/>
      <w:lvlJc w:val="left"/>
      <w:pPr>
        <w:ind w:left="2216" w:hanging="1080"/>
      </w:pPr>
      <w:rPr>
        <w:rFonts w:eastAsia="SimSun" w:hint="default"/>
        <w:b w:val="0"/>
        <w:sz w:val="24"/>
      </w:rPr>
    </w:lvl>
    <w:lvl w:ilvl="5">
      <w:start w:val="1"/>
      <w:numFmt w:val="decimal"/>
      <w:lvlText w:val="%1.%2.%3.%4.%5.%6."/>
      <w:lvlJc w:val="left"/>
      <w:pPr>
        <w:ind w:left="2860" w:hanging="1440"/>
      </w:pPr>
      <w:rPr>
        <w:rFonts w:eastAsia="SimSun" w:hint="default"/>
        <w:b w:val="0"/>
        <w:sz w:val="24"/>
      </w:rPr>
    </w:lvl>
    <w:lvl w:ilvl="6">
      <w:start w:val="1"/>
      <w:numFmt w:val="decimal"/>
      <w:lvlText w:val="%1.%2.%3.%4.%5.%6.%7."/>
      <w:lvlJc w:val="left"/>
      <w:pPr>
        <w:ind w:left="3144" w:hanging="1440"/>
      </w:pPr>
      <w:rPr>
        <w:rFonts w:eastAsia="SimSun" w:hint="default"/>
        <w:b w:val="0"/>
        <w:sz w:val="24"/>
      </w:rPr>
    </w:lvl>
    <w:lvl w:ilvl="7">
      <w:start w:val="1"/>
      <w:numFmt w:val="decimal"/>
      <w:lvlText w:val="%1.%2.%3.%4.%5.%6.%7.%8."/>
      <w:lvlJc w:val="left"/>
      <w:pPr>
        <w:ind w:left="3788" w:hanging="1800"/>
      </w:pPr>
      <w:rPr>
        <w:rFonts w:eastAsia="SimSun" w:hint="default"/>
        <w:b w:val="0"/>
        <w:sz w:val="24"/>
      </w:rPr>
    </w:lvl>
    <w:lvl w:ilvl="8">
      <w:start w:val="1"/>
      <w:numFmt w:val="decimal"/>
      <w:lvlText w:val="%1.%2.%3.%4.%5.%6.%7.%8.%9."/>
      <w:lvlJc w:val="left"/>
      <w:pPr>
        <w:ind w:left="4072" w:hanging="1800"/>
      </w:pPr>
      <w:rPr>
        <w:rFonts w:eastAsia="SimSun" w:hint="default"/>
        <w:b w:val="0"/>
        <w:sz w:val="24"/>
      </w:rPr>
    </w:lvl>
  </w:abstractNum>
  <w:abstractNum w:abstractNumId="2" w15:restartNumberingAfterBreak="0">
    <w:nsid w:val="350824E0"/>
    <w:multiLevelType w:val="multilevel"/>
    <w:tmpl w:val="E05A88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09E695A"/>
    <w:multiLevelType w:val="multilevel"/>
    <w:tmpl w:val="E3EC956A"/>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7AF6051B"/>
    <w:multiLevelType w:val="multilevel"/>
    <w:tmpl w:val="B63812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A65B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31"/>
    <w:rsid w:val="00015F4F"/>
    <w:rsid w:val="000240BA"/>
    <w:rsid w:val="000949E7"/>
    <w:rsid w:val="000C0D9B"/>
    <w:rsid w:val="00163BAD"/>
    <w:rsid w:val="00191731"/>
    <w:rsid w:val="00262FCF"/>
    <w:rsid w:val="002D5D16"/>
    <w:rsid w:val="003B7976"/>
    <w:rsid w:val="003C02EB"/>
    <w:rsid w:val="003D3F2A"/>
    <w:rsid w:val="00437932"/>
    <w:rsid w:val="00517B9C"/>
    <w:rsid w:val="005A2E77"/>
    <w:rsid w:val="005B4636"/>
    <w:rsid w:val="007D5885"/>
    <w:rsid w:val="0085588B"/>
    <w:rsid w:val="008A3FFD"/>
    <w:rsid w:val="009C2081"/>
    <w:rsid w:val="00A539F4"/>
    <w:rsid w:val="00B16E36"/>
    <w:rsid w:val="00B265D3"/>
    <w:rsid w:val="00BA2AE5"/>
    <w:rsid w:val="00BD0131"/>
    <w:rsid w:val="00C05FCD"/>
    <w:rsid w:val="00CE2CB8"/>
    <w:rsid w:val="00D04226"/>
    <w:rsid w:val="00D51D17"/>
    <w:rsid w:val="00D52C86"/>
    <w:rsid w:val="00E00C3B"/>
    <w:rsid w:val="00E1285E"/>
    <w:rsid w:val="00FB0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663E"/>
  <w15:chartTrackingRefBased/>
  <w15:docId w15:val="{2DC919A7-199B-4FCD-AFAA-7B46FAF8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D3"/>
    <w:pPr>
      <w:ind w:left="720"/>
      <w:contextualSpacing/>
    </w:pPr>
  </w:style>
  <w:style w:type="paragraph" w:styleId="Header">
    <w:name w:val="header"/>
    <w:basedOn w:val="Normal"/>
    <w:link w:val="HeaderChar"/>
    <w:uiPriority w:val="99"/>
    <w:unhideWhenUsed/>
    <w:rsid w:val="003B79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976"/>
  </w:style>
  <w:style w:type="paragraph" w:styleId="Footer">
    <w:name w:val="footer"/>
    <w:basedOn w:val="Normal"/>
    <w:link w:val="FooterChar"/>
    <w:uiPriority w:val="99"/>
    <w:unhideWhenUsed/>
    <w:rsid w:val="003B79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976"/>
  </w:style>
  <w:style w:type="paragraph" w:styleId="BalloonText">
    <w:name w:val="Balloon Text"/>
    <w:basedOn w:val="Normal"/>
    <w:link w:val="BalloonTextChar"/>
    <w:uiPriority w:val="99"/>
    <w:semiHidden/>
    <w:unhideWhenUsed/>
    <w:rsid w:val="003D3F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F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0773-CE70-4425-8283-7C9E23C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9315</Words>
  <Characters>5311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2016-11-24T12:42:00Z</dcterms:created>
  <dcterms:modified xsi:type="dcterms:W3CDTF">2017-05-09T13:56:00Z</dcterms:modified>
</cp:coreProperties>
</file>